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7257" w14:textId="77777777" w:rsidR="00BB160B" w:rsidRDefault="00BB160B" w:rsidP="00276662">
      <w:pPr>
        <w:tabs>
          <w:tab w:val="left" w:pos="4962"/>
        </w:tabs>
        <w:spacing w:after="0" w:line="20" w:lineRule="atLeast"/>
        <w:jc w:val="both"/>
        <w:rPr>
          <w:rFonts w:cs="Arial"/>
        </w:rPr>
      </w:pP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702"/>
      </w:tblGrid>
      <w:tr w:rsidR="00A13F65" w:rsidRPr="000D5440" w14:paraId="5826CA06" w14:textId="77777777" w:rsidTr="006D0317">
        <w:trPr>
          <w:trHeight w:val="283"/>
        </w:trPr>
        <w:tc>
          <w:tcPr>
            <w:tcW w:w="5670" w:type="dxa"/>
            <w:vAlign w:val="bottom"/>
          </w:tcPr>
          <w:p w14:paraId="0060511F" w14:textId="77777777" w:rsidR="00A13F65" w:rsidRPr="000D5440" w:rsidRDefault="00A13F65" w:rsidP="00173F04">
            <w:pPr>
              <w:rPr>
                <w:rFonts w:cs="Arial"/>
              </w:rPr>
            </w:pPr>
            <w:r w:rsidRPr="000D5440">
              <w:rPr>
                <w:rFonts w:cs="Arial"/>
              </w:rPr>
              <w:t>Megbízó</w:t>
            </w:r>
            <w:r w:rsidR="00173F04">
              <w:rPr>
                <w:rFonts w:cs="Arial"/>
              </w:rPr>
              <w:t>:</w:t>
            </w:r>
            <w:r w:rsidR="00952BDC" w:rsidRPr="000D5440">
              <w:rPr>
                <w:rFonts w:cs="Arial"/>
              </w:rPr>
              <w:t xml:space="preserve"> </w:t>
            </w:r>
            <w:r w:rsidR="00952BDC">
              <w:rPr>
                <w:rFonts w:cs="Arial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702" w:type="dxa"/>
            <w:shd w:val="clear" w:color="auto" w:fill="auto"/>
            <w:vAlign w:val="bottom"/>
          </w:tcPr>
          <w:p w14:paraId="0A14B9C1" w14:textId="77777777" w:rsidR="00A13F65" w:rsidRPr="000D5440" w:rsidRDefault="00A13F65" w:rsidP="00A13F65">
            <w:pPr>
              <w:rPr>
                <w:rFonts w:cs="Arial"/>
              </w:rPr>
            </w:pPr>
            <w:r w:rsidRPr="000D5440">
              <w:rPr>
                <w:rFonts w:cs="Arial"/>
              </w:rPr>
              <w:t>Megbízott:</w:t>
            </w:r>
          </w:p>
        </w:tc>
      </w:tr>
      <w:tr w:rsidR="00A13F65" w:rsidRPr="00531863" w14:paraId="51AA88C0" w14:textId="77777777" w:rsidTr="0019393A">
        <w:trPr>
          <w:trHeight w:val="803"/>
        </w:trPr>
        <w:tc>
          <w:tcPr>
            <w:tcW w:w="5670" w:type="dxa"/>
          </w:tcPr>
          <w:p w14:paraId="63213723" w14:textId="77777777" w:rsidR="0019393A" w:rsidRDefault="005B6133" w:rsidP="005B6133">
            <w:pPr>
              <w:tabs>
                <w:tab w:val="left" w:pos="4962"/>
              </w:tabs>
              <w:spacing w:after="60" w:line="20" w:lineRule="atLeast"/>
              <w:rPr>
                <w:rFonts w:cs="Arial"/>
              </w:rPr>
            </w:pPr>
            <w:r w:rsidRPr="00654814">
              <w:rPr>
                <w:rFonts w:cs="Arial"/>
              </w:rPr>
              <w:t>Partner neve:</w:t>
            </w:r>
            <w:r w:rsidR="00952BDC">
              <w:rPr>
                <w:rFonts w:cs="Arial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1" w:name="Szöveg2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1"/>
          </w:p>
          <w:p w14:paraId="0C4D2B03" w14:textId="77777777" w:rsidR="005B6133" w:rsidRPr="00654814" w:rsidRDefault="0019393A" w:rsidP="005B6133">
            <w:pPr>
              <w:tabs>
                <w:tab w:val="left" w:pos="4962"/>
              </w:tabs>
              <w:spacing w:after="60" w:line="20" w:lineRule="atLeas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  <w:r w:rsidR="005B6133" w:rsidRPr="00654814">
              <w:rPr>
                <w:rFonts w:cs="Arial"/>
              </w:rPr>
              <w:t xml:space="preserve"> </w:t>
            </w:r>
          </w:p>
          <w:p w14:paraId="0777B7C8" w14:textId="77777777" w:rsidR="005B6133" w:rsidRDefault="005B6133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 w:rsidRPr="00654814">
              <w:rPr>
                <w:rFonts w:cs="Arial"/>
              </w:rPr>
              <w:t xml:space="preserve">székhelye: </w:t>
            </w:r>
            <w:r w:rsidR="00952BDC">
              <w:rPr>
                <w:rFonts w:cs="Arial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2" w:name="Szöveg3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2"/>
          </w:p>
          <w:p w14:paraId="16D23525" w14:textId="77777777" w:rsidR="0019393A" w:rsidRDefault="0019393A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</w:p>
          <w:p w14:paraId="194D9CD8" w14:textId="77777777" w:rsidR="0019393A" w:rsidRDefault="0019393A" w:rsidP="005B6133">
            <w:pPr>
              <w:tabs>
                <w:tab w:val="left" w:pos="4962"/>
              </w:tabs>
              <w:spacing w:after="0" w:line="20" w:lineRule="atLeast"/>
              <w:rPr>
                <w:rStyle w:val="Helyrzszveg1"/>
                <w:rFonts w:cs="Arial"/>
                <w:b/>
                <w:bCs/>
                <w:color w:val="auto"/>
              </w:rPr>
            </w:pPr>
          </w:p>
          <w:p w14:paraId="5186BA1F" w14:textId="77777777" w:rsidR="0019393A" w:rsidRDefault="0019393A" w:rsidP="005B6133">
            <w:pPr>
              <w:tabs>
                <w:tab w:val="left" w:pos="4962"/>
              </w:tabs>
              <w:spacing w:after="0" w:line="20" w:lineRule="atLeast"/>
              <w:rPr>
                <w:rStyle w:val="Helyrzszveg1"/>
                <w:rFonts w:cs="Arial"/>
                <w:b/>
                <w:bCs/>
                <w:color w:val="auto"/>
              </w:rPr>
            </w:pPr>
            <w:r>
              <w:rPr>
                <w:rFonts w:cs="Arial"/>
              </w:rPr>
              <w:t>_________________________________________________</w:t>
            </w:r>
          </w:p>
          <w:p w14:paraId="389F252F" w14:textId="77777777" w:rsidR="0019393A" w:rsidRDefault="005B6133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 w:rsidRPr="00654814">
              <w:rPr>
                <w:rFonts w:cs="Arial"/>
              </w:rPr>
              <w:t>cégjegyzékszáma:</w:t>
            </w:r>
            <w:r w:rsidR="00952BDC">
              <w:rPr>
                <w:rFonts w:cs="Arial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3"/>
          </w:p>
          <w:p w14:paraId="4C624175" w14:textId="77777777" w:rsidR="005B6133" w:rsidRPr="00654814" w:rsidRDefault="0019393A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</w:p>
          <w:p w14:paraId="707606FC" w14:textId="77777777" w:rsidR="005B6133" w:rsidRDefault="005B6133" w:rsidP="005B6133">
            <w:pPr>
              <w:spacing w:after="0" w:line="20" w:lineRule="atLeast"/>
              <w:rPr>
                <w:rFonts w:cs="Arial"/>
              </w:rPr>
            </w:pPr>
            <w:r w:rsidRPr="00654814">
              <w:rPr>
                <w:rFonts w:cs="Arial"/>
              </w:rPr>
              <w:t xml:space="preserve">adószáma/adóazonosító jele: </w:t>
            </w:r>
            <w:r w:rsidR="00952BDC">
              <w:rPr>
                <w:rFonts w:cs="Arial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4" w:name="Szöveg5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4"/>
          </w:p>
          <w:p w14:paraId="7AF6D772" w14:textId="77777777" w:rsidR="0019393A" w:rsidRPr="00654814" w:rsidRDefault="0019393A" w:rsidP="005B6133">
            <w:pPr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</w:p>
          <w:p w14:paraId="6AB431D0" w14:textId="77777777" w:rsidR="0019393A" w:rsidRDefault="005B6133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 w:rsidRPr="00654814">
              <w:rPr>
                <w:rFonts w:cs="Arial"/>
              </w:rPr>
              <w:t>képviselője:</w:t>
            </w:r>
            <w:r w:rsidR="00952BDC">
              <w:rPr>
                <w:rFonts w:cs="Arial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5" w:name="Szöveg6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5"/>
          </w:p>
          <w:p w14:paraId="1DE7ED14" w14:textId="77777777" w:rsidR="005B6133" w:rsidRPr="00654814" w:rsidRDefault="0019393A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</w:p>
          <w:p w14:paraId="657EDD0C" w14:textId="77777777" w:rsidR="0019393A" w:rsidRDefault="005B6133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 w:rsidRPr="00654814">
              <w:rPr>
                <w:rFonts w:cs="Arial"/>
              </w:rPr>
              <w:t>ügyintézője:</w:t>
            </w:r>
            <w:r w:rsidR="00952BDC">
              <w:rPr>
                <w:rFonts w:cs="Arial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6" w:name="Szöveg7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6"/>
          </w:p>
          <w:p w14:paraId="4EF30BD2" w14:textId="77777777" w:rsidR="005B6133" w:rsidRPr="00654814" w:rsidRDefault="0019393A" w:rsidP="005B6133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</w:t>
            </w:r>
          </w:p>
          <w:p w14:paraId="5D1957CC" w14:textId="77777777" w:rsidR="00A13F65" w:rsidRPr="00A13F65" w:rsidRDefault="005B6133" w:rsidP="00052D4B">
            <w:pPr>
              <w:tabs>
                <w:tab w:val="left" w:pos="567"/>
                <w:tab w:val="right" w:pos="6237"/>
              </w:tabs>
              <w:spacing w:after="0" w:line="240" w:lineRule="auto"/>
              <w:rPr>
                <w:rFonts w:cs="Arial"/>
              </w:rPr>
            </w:pPr>
            <w:r w:rsidRPr="00654814">
              <w:rPr>
                <w:rFonts w:cs="Arial"/>
              </w:rPr>
              <w:t xml:space="preserve">ügyintéző e-mail címe: </w:t>
            </w:r>
            <w:r w:rsidR="00952BDC">
              <w:rPr>
                <w:rFonts w:cs="Arial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7" w:name="Szöveg8"/>
            <w:r w:rsidR="00952BDC">
              <w:rPr>
                <w:rFonts w:cs="Arial"/>
              </w:rPr>
              <w:instrText xml:space="preserve"> FORMTEXT </w:instrText>
            </w:r>
            <w:r w:rsidR="00952BDC">
              <w:rPr>
                <w:rFonts w:cs="Arial"/>
              </w:rPr>
            </w:r>
            <w:r w:rsidR="00952BDC">
              <w:rPr>
                <w:rFonts w:cs="Arial"/>
              </w:rPr>
              <w:fldChar w:fldCharType="separate"/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  <w:noProof/>
              </w:rPr>
              <w:t> </w:t>
            </w:r>
            <w:r w:rsidR="00952BDC">
              <w:rPr>
                <w:rFonts w:cs="Arial"/>
              </w:rPr>
              <w:fldChar w:fldCharType="end"/>
            </w:r>
            <w:bookmarkEnd w:id="7"/>
            <w:r w:rsidRPr="00654814">
              <w:rPr>
                <w:rStyle w:val="Helyrzszveg1"/>
                <w:rFonts w:cs="Arial"/>
                <w:b/>
                <w:bCs/>
                <w:color w:val="auto"/>
              </w:rPr>
              <w:br/>
            </w:r>
            <w:r w:rsidR="0019393A">
              <w:rPr>
                <w:rFonts w:cs="Arial"/>
              </w:rPr>
              <w:t>_________________________________________________</w:t>
            </w:r>
          </w:p>
        </w:tc>
        <w:tc>
          <w:tcPr>
            <w:tcW w:w="3702" w:type="dxa"/>
            <w:shd w:val="clear" w:color="auto" w:fill="auto"/>
          </w:tcPr>
          <w:p w14:paraId="304A0527" w14:textId="77777777" w:rsidR="00A13F65" w:rsidRDefault="00A13F65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  <w:b/>
              </w:rPr>
            </w:pPr>
            <w:r w:rsidRPr="005A3A7E">
              <w:rPr>
                <w:rFonts w:cs="Arial"/>
                <w:b/>
              </w:rPr>
              <w:t>ÉMI Építésügyi Minőségellenőrző Innovációs Nonprofit Kft.</w:t>
            </w:r>
          </w:p>
          <w:p w14:paraId="22B46D0E" w14:textId="77777777" w:rsidR="0019393A" w:rsidRPr="005A3A7E" w:rsidRDefault="0019393A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  <w:b/>
              </w:rPr>
            </w:pPr>
          </w:p>
          <w:p w14:paraId="7EC87B4A" w14:textId="77777777" w:rsidR="00A13F65" w:rsidRPr="00A13F65" w:rsidRDefault="00A13F65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 w:rsidRPr="00A13F65">
              <w:rPr>
                <w:rFonts w:cs="Arial"/>
              </w:rPr>
              <w:t>2000 Szentendre, Dózsa György út 26.</w:t>
            </w:r>
          </w:p>
          <w:p w14:paraId="6C2EB17A" w14:textId="77777777" w:rsidR="00A13F65" w:rsidRPr="00A13F65" w:rsidRDefault="00A13F65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 w:rsidRPr="00A13F65">
              <w:rPr>
                <w:rFonts w:cs="Arial"/>
              </w:rPr>
              <w:t>levélcím: H-2001 Szentendre, Pf. 180.</w:t>
            </w:r>
          </w:p>
          <w:p w14:paraId="565B8F3A" w14:textId="77777777" w:rsidR="00A13F65" w:rsidRPr="00A13F65" w:rsidRDefault="00A13F65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 w:rsidRPr="00A13F65">
              <w:rPr>
                <w:rFonts w:cs="Arial"/>
              </w:rPr>
              <w:t>cégjegyzékszám: 13-09-176128</w:t>
            </w:r>
          </w:p>
          <w:p w14:paraId="1192924B" w14:textId="77777777" w:rsidR="00A13F65" w:rsidRPr="00A13F65" w:rsidRDefault="00A13F65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 w:rsidRPr="00A13F65">
              <w:rPr>
                <w:rFonts w:cs="Arial"/>
              </w:rPr>
              <w:t>adószám: 20783185-2-13</w:t>
            </w:r>
          </w:p>
          <w:p w14:paraId="3F030224" w14:textId="77777777" w:rsidR="0019393A" w:rsidRDefault="0019393A" w:rsidP="00F63FC3">
            <w:pPr>
              <w:spacing w:after="0" w:line="240" w:lineRule="auto"/>
              <w:rPr>
                <w:rFonts w:cs="Arial"/>
              </w:rPr>
            </w:pPr>
          </w:p>
          <w:p w14:paraId="7175F013" w14:textId="77777777" w:rsidR="008F3868" w:rsidRDefault="008F3868" w:rsidP="008F3868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hu-HU"/>
              </w:rPr>
            </w:pPr>
            <w:r w:rsidRPr="00531863">
              <w:rPr>
                <w:rFonts w:eastAsia="Times New Roman" w:cs="Tahoma"/>
                <w:color w:val="000000"/>
                <w:lang w:eastAsia="hu-HU"/>
              </w:rPr>
              <w:t>bankszámlaszám:</w:t>
            </w:r>
            <w:r w:rsidRPr="00531863">
              <w:rPr>
                <w:rFonts w:eastAsia="Times New Roman" w:cs="Tahoma"/>
                <w:b/>
                <w:bCs/>
                <w:color w:val="000000"/>
                <w:lang w:eastAsia="hu-HU"/>
              </w:rPr>
              <w:t xml:space="preserve"> </w:t>
            </w:r>
          </w:p>
          <w:p w14:paraId="5487F04D" w14:textId="77777777" w:rsidR="008F3868" w:rsidRPr="00F63FC3" w:rsidRDefault="008F3868" w:rsidP="008F3868">
            <w:pPr>
              <w:spacing w:after="0" w:line="240" w:lineRule="auto"/>
              <w:rPr>
                <w:rFonts w:eastAsia="Times New Roman" w:cs="Tahoma"/>
                <w:b/>
                <w:lang w:eastAsia="hu-HU"/>
              </w:rPr>
            </w:pPr>
            <w:r>
              <w:rPr>
                <w:b/>
              </w:rPr>
              <w:t>Magyar Államkincstár</w:t>
            </w:r>
            <w:r w:rsidRPr="00F63FC3">
              <w:rPr>
                <w:b/>
              </w:rPr>
              <w:t xml:space="preserve"> </w:t>
            </w:r>
            <w:r w:rsidRPr="00F63FC3">
              <w:rPr>
                <w:b/>
              </w:rPr>
              <w:br/>
            </w:r>
            <w:r>
              <w:rPr>
                <w:b/>
                <w:bCs/>
              </w:rPr>
              <w:t>10023002-00286136-01010112</w:t>
            </w:r>
          </w:p>
          <w:p w14:paraId="7E1AAD49" w14:textId="77777777" w:rsidR="00A13F65" w:rsidRPr="00A13F65" w:rsidRDefault="008F3868" w:rsidP="00A13F65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ahoma"/>
                <w:color w:val="000000"/>
                <w:lang w:eastAsia="hu-HU"/>
              </w:rPr>
              <w:t>képviselője:</w:t>
            </w:r>
            <w:r w:rsidRPr="00742770">
              <w:rPr>
                <w:rFonts w:eastAsia="Times New Roman" w:cs="Tahoma"/>
                <w:b/>
                <w:lang w:eastAsia="hu-HU"/>
              </w:rPr>
              <w:t xml:space="preserve"> </w:t>
            </w:r>
            <w:r w:rsidR="00952BDC" w:rsidRPr="00952BDC">
              <w:rPr>
                <w:rFonts w:eastAsia="Times New Roman" w:cs="Tahoma"/>
                <w:b/>
                <w:lang w:eastAsia="hu-HU"/>
              </w:rPr>
              <w:t>Fisi Roland és Szinger Csaba együttes képviseleti mód</w:t>
            </w:r>
          </w:p>
          <w:p w14:paraId="6076B843" w14:textId="77777777" w:rsidR="0019393A" w:rsidRDefault="0019393A" w:rsidP="0019393A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</w:p>
          <w:p w14:paraId="4587CE29" w14:textId="77777777" w:rsidR="0019393A" w:rsidRDefault="00A13F65" w:rsidP="0019393A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 w:rsidRPr="00A13F65">
              <w:rPr>
                <w:rFonts w:cs="Arial"/>
              </w:rPr>
              <w:t>kapcsolattart</w:t>
            </w:r>
            <w:r w:rsidR="0019393A">
              <w:rPr>
                <w:rFonts w:cs="Arial"/>
              </w:rPr>
              <w:t>ás</w:t>
            </w:r>
            <w:r w:rsidRPr="00A13F65">
              <w:rPr>
                <w:rFonts w:cs="Arial"/>
              </w:rPr>
              <w:t xml:space="preserve"> e-mail címe:</w:t>
            </w:r>
            <w:r w:rsidR="0019393A">
              <w:rPr>
                <w:rFonts w:cs="Arial"/>
              </w:rPr>
              <w:t xml:space="preserve"> </w:t>
            </w:r>
            <w:hyperlink r:id="rId12" w:history="1">
              <w:r w:rsidR="0019393A" w:rsidRPr="002040AD">
                <w:rPr>
                  <w:rStyle w:val="Hiperhivatkozs"/>
                  <w:rFonts w:cs="Arial"/>
                </w:rPr>
                <w:t>ajanlat@emi.hu</w:t>
              </w:r>
            </w:hyperlink>
          </w:p>
          <w:p w14:paraId="05FCE359" w14:textId="77777777" w:rsidR="00A13F65" w:rsidRPr="00A13F65" w:rsidRDefault="00A13F65" w:rsidP="0019393A">
            <w:pPr>
              <w:tabs>
                <w:tab w:val="left" w:pos="4962"/>
              </w:tabs>
              <w:spacing w:after="0" w:line="240" w:lineRule="auto"/>
              <w:rPr>
                <w:rFonts w:cs="Arial"/>
              </w:rPr>
            </w:pPr>
            <w:r w:rsidRPr="00A13F65">
              <w:rPr>
                <w:rFonts w:cs="Arial"/>
              </w:rPr>
              <w:br/>
            </w:r>
          </w:p>
        </w:tc>
      </w:tr>
    </w:tbl>
    <w:p w14:paraId="164D092A" w14:textId="77777777" w:rsidR="00052D4B" w:rsidRDefault="00052D4B" w:rsidP="006802E7">
      <w:pPr>
        <w:tabs>
          <w:tab w:val="left" w:pos="4962"/>
        </w:tabs>
        <w:spacing w:after="0" w:line="20" w:lineRule="atLeast"/>
        <w:jc w:val="both"/>
        <w:rPr>
          <w:rFonts w:cs="Arial"/>
          <w:b/>
          <w:u w:val="single"/>
        </w:rPr>
      </w:pPr>
    </w:p>
    <w:p w14:paraId="24655AD0" w14:textId="77777777" w:rsidR="00052D4B" w:rsidRPr="00BF1396" w:rsidRDefault="00052D4B" w:rsidP="00D74C07">
      <w:pPr>
        <w:tabs>
          <w:tab w:val="left" w:pos="4962"/>
        </w:tabs>
        <w:spacing w:after="0" w:line="20" w:lineRule="atLeast"/>
        <w:jc w:val="both"/>
        <w:rPr>
          <w:rFonts w:cs="Arial"/>
        </w:rPr>
      </w:pPr>
      <w:r w:rsidRPr="00C245FB">
        <w:rPr>
          <w:rFonts w:cs="Arial"/>
          <w:b/>
          <w:u w:val="single"/>
        </w:rPr>
        <w:t xml:space="preserve">I. </w:t>
      </w:r>
      <w:r>
        <w:rPr>
          <w:rFonts w:cs="Arial"/>
          <w:b/>
          <w:u w:val="single"/>
        </w:rPr>
        <w:t xml:space="preserve">A </w:t>
      </w:r>
      <w:r w:rsidR="00E94101">
        <w:rPr>
          <w:rFonts w:cs="Arial"/>
          <w:b/>
          <w:u w:val="single"/>
        </w:rPr>
        <w:t xml:space="preserve">megbízás </w:t>
      </w:r>
      <w:r w:rsidR="00E94101" w:rsidRPr="00C245FB">
        <w:rPr>
          <w:rFonts w:cs="Arial"/>
          <w:b/>
          <w:u w:val="single"/>
        </w:rPr>
        <w:t>tárgya</w:t>
      </w:r>
      <w:r w:rsidRPr="00C245FB">
        <w:rPr>
          <w:rFonts w:cs="Arial"/>
          <w:b/>
          <w:u w:val="single"/>
        </w:rPr>
        <w:t>:</w:t>
      </w:r>
      <w:r w:rsidRPr="00C245FB">
        <w:rPr>
          <w:rFonts w:cs="Arial"/>
        </w:rPr>
        <w:t xml:space="preserve"> </w:t>
      </w:r>
      <w:r w:rsidR="0019393A" w:rsidRPr="00BF1396">
        <w:rPr>
          <w:rFonts w:cs="Arial"/>
        </w:rPr>
        <w:t>Nemzeti Műszaki Értékelés</w:t>
      </w:r>
      <w:r w:rsidR="00AD38C1">
        <w:rPr>
          <w:rFonts w:cs="Arial"/>
        </w:rPr>
        <w:t xml:space="preserve"> (NMÉ)</w:t>
      </w:r>
      <w:r w:rsidR="0019393A" w:rsidRPr="00BF1396">
        <w:rPr>
          <w:rFonts w:cs="Arial"/>
        </w:rPr>
        <w:t xml:space="preserve"> felülvizsgálata a Megbízott által </w:t>
      </w:r>
      <w:r w:rsidR="00D72A26">
        <w:rPr>
          <w:rFonts w:cs="Arial"/>
        </w:rPr>
        <w:t>előzetesen meg</w:t>
      </w:r>
      <w:r w:rsidR="0019393A" w:rsidRPr="00BF1396">
        <w:rPr>
          <w:rFonts w:cs="Arial"/>
        </w:rPr>
        <w:t>küldött tájékoztató levél alapján.</w:t>
      </w:r>
      <w:r w:rsidR="00B5443F">
        <w:rPr>
          <w:rFonts w:cs="Arial"/>
        </w:rPr>
        <w:t xml:space="preserve"> (1. sz. melléklet)</w:t>
      </w:r>
    </w:p>
    <w:p w14:paraId="5F59AD22" w14:textId="77777777" w:rsidR="00540392" w:rsidRPr="00C245FB" w:rsidRDefault="00540392" w:rsidP="00540392">
      <w:pPr>
        <w:tabs>
          <w:tab w:val="left" w:pos="4962"/>
        </w:tabs>
        <w:spacing w:after="0" w:line="20" w:lineRule="atLeast"/>
        <w:jc w:val="both"/>
        <w:rPr>
          <w:rFonts w:cs="Arial"/>
          <w:b/>
          <w:u w:val="single"/>
        </w:rPr>
      </w:pPr>
    </w:p>
    <w:p w14:paraId="0E53EDD0" w14:textId="77777777" w:rsidR="00052D4B" w:rsidRPr="00C245FB" w:rsidRDefault="00052D4B" w:rsidP="00052D4B">
      <w:pPr>
        <w:tabs>
          <w:tab w:val="left" w:pos="4962"/>
        </w:tabs>
        <w:spacing w:after="0" w:line="20" w:lineRule="atLeast"/>
        <w:jc w:val="both"/>
        <w:rPr>
          <w:rFonts w:cs="Arial"/>
          <w:color w:val="FF0000"/>
        </w:rPr>
      </w:pPr>
      <w:r w:rsidRPr="00C245FB">
        <w:rPr>
          <w:rFonts w:cs="Arial"/>
          <w:b/>
          <w:u w:val="single"/>
        </w:rPr>
        <w:t xml:space="preserve">II. A </w:t>
      </w:r>
      <w:r w:rsidR="0019393A">
        <w:rPr>
          <w:rFonts w:cs="Arial"/>
          <w:b/>
          <w:u w:val="single"/>
        </w:rPr>
        <w:t>megbízás</w:t>
      </w:r>
      <w:r w:rsidRPr="00C245FB">
        <w:rPr>
          <w:rFonts w:cs="Arial"/>
          <w:b/>
          <w:u w:val="single"/>
        </w:rPr>
        <w:t xml:space="preserve"> összege: </w:t>
      </w:r>
    </w:p>
    <w:p w14:paraId="44D6ECB9" w14:textId="77777777" w:rsidR="00052D4B" w:rsidRPr="00857AE5" w:rsidRDefault="00D74C07" w:rsidP="00D74C07">
      <w:pPr>
        <w:tabs>
          <w:tab w:val="center" w:pos="-426"/>
          <w:tab w:val="left" w:pos="567"/>
          <w:tab w:val="left" w:pos="2977"/>
        </w:tabs>
        <w:spacing w:after="0" w:line="20" w:lineRule="atLeast"/>
        <w:jc w:val="both"/>
        <w:rPr>
          <w:rFonts w:cs="Arial"/>
        </w:rPr>
      </w:pPr>
      <w:r>
        <w:rPr>
          <w:rFonts w:cs="Arial"/>
        </w:rPr>
        <w:tab/>
      </w:r>
      <w:r w:rsidR="00052D4B" w:rsidRPr="00857AE5">
        <w:rPr>
          <w:rFonts w:cs="Arial"/>
        </w:rPr>
        <w:t>Nettó:</w:t>
      </w:r>
      <w:r w:rsidR="00052D4B" w:rsidRPr="00857AE5">
        <w:rPr>
          <w:rFonts w:cs="Arial"/>
        </w:rPr>
        <w:tab/>
      </w:r>
      <w:r w:rsidR="00AF5142">
        <w:rPr>
          <w:rFonts w:cs="Arial"/>
          <w:b/>
        </w:rPr>
        <w:t>242</w:t>
      </w:r>
      <w:r w:rsidR="0019393A" w:rsidRPr="0019393A">
        <w:rPr>
          <w:rFonts w:cs="Arial"/>
          <w:b/>
        </w:rPr>
        <w:t>.000</w:t>
      </w:r>
      <w:r w:rsidR="0019393A">
        <w:rPr>
          <w:rFonts w:cs="Arial"/>
        </w:rPr>
        <w:t xml:space="preserve"> </w:t>
      </w:r>
      <w:r w:rsidR="00052D4B" w:rsidRPr="00857AE5">
        <w:rPr>
          <w:rFonts w:cs="Arial"/>
          <w:b/>
        </w:rPr>
        <w:t>Ft,</w:t>
      </w:r>
      <w:r w:rsidR="00052D4B" w:rsidRPr="00857AE5">
        <w:rPr>
          <w:rFonts w:cs="Arial"/>
        </w:rPr>
        <w:t xml:space="preserve"> azaz </w:t>
      </w:r>
      <w:r w:rsidR="00AF5142">
        <w:rPr>
          <w:rFonts w:cs="Arial"/>
          <w:b/>
        </w:rPr>
        <w:t xml:space="preserve">Kettőszáznegyvenkettőezer </w:t>
      </w:r>
      <w:r w:rsidR="0019393A">
        <w:rPr>
          <w:rFonts w:cs="Arial"/>
          <w:b/>
        </w:rPr>
        <w:t>forint,</w:t>
      </w:r>
    </w:p>
    <w:p w14:paraId="04445CD6" w14:textId="77777777" w:rsidR="00052D4B" w:rsidRPr="00857AE5" w:rsidRDefault="00D74C07" w:rsidP="00D74C07">
      <w:pPr>
        <w:tabs>
          <w:tab w:val="center" w:pos="-426"/>
          <w:tab w:val="left" w:pos="567"/>
          <w:tab w:val="left" w:pos="2977"/>
        </w:tabs>
        <w:spacing w:after="0" w:line="20" w:lineRule="atLeast"/>
        <w:jc w:val="both"/>
        <w:rPr>
          <w:rFonts w:cs="Arial"/>
        </w:rPr>
      </w:pPr>
      <w:r>
        <w:rPr>
          <w:rFonts w:cs="Arial"/>
        </w:rPr>
        <w:tab/>
      </w:r>
      <w:r w:rsidR="00052D4B" w:rsidRPr="00857AE5">
        <w:rPr>
          <w:rFonts w:cs="Arial"/>
        </w:rPr>
        <w:t>ÁFA-val:</w:t>
      </w:r>
      <w:r w:rsidR="00052D4B" w:rsidRPr="00857AE5">
        <w:rPr>
          <w:rFonts w:cs="Arial"/>
        </w:rPr>
        <w:tab/>
      </w:r>
      <w:r w:rsidR="00AF5142">
        <w:rPr>
          <w:rFonts w:cs="Arial"/>
          <w:b/>
        </w:rPr>
        <w:t>307.340</w:t>
      </w:r>
      <w:r w:rsidR="0019393A">
        <w:rPr>
          <w:rFonts w:cs="Arial"/>
          <w:b/>
        </w:rPr>
        <w:t xml:space="preserve"> </w:t>
      </w:r>
      <w:r w:rsidR="00052D4B" w:rsidRPr="00857AE5">
        <w:rPr>
          <w:rFonts w:cs="Arial"/>
          <w:b/>
        </w:rPr>
        <w:t>Ft,</w:t>
      </w:r>
      <w:r w:rsidR="00052D4B" w:rsidRPr="00857AE5">
        <w:rPr>
          <w:rFonts w:cs="Arial"/>
        </w:rPr>
        <w:t xml:space="preserve"> </w:t>
      </w:r>
      <w:r w:rsidR="00AF5142" w:rsidRPr="00857AE5">
        <w:rPr>
          <w:rFonts w:cs="Arial"/>
        </w:rPr>
        <w:t xml:space="preserve">azaz </w:t>
      </w:r>
      <w:r w:rsidR="00AF5142" w:rsidRPr="00857AE5">
        <w:rPr>
          <w:rFonts w:cs="Arial"/>
          <w:b/>
        </w:rPr>
        <w:t>Háromszázhétezer</w:t>
      </w:r>
      <w:r w:rsidR="00AF5142">
        <w:rPr>
          <w:rFonts w:cs="Arial"/>
          <w:b/>
        </w:rPr>
        <w:t xml:space="preserve"> - háromszáznegyven</w:t>
      </w:r>
      <w:r w:rsidR="0019393A">
        <w:rPr>
          <w:rFonts w:cs="Arial"/>
          <w:b/>
        </w:rPr>
        <w:t xml:space="preserve"> forint,</w:t>
      </w:r>
    </w:p>
    <w:p w14:paraId="4DAA393C" w14:textId="77777777" w:rsidR="00540392" w:rsidRPr="00857AE5" w:rsidRDefault="00D74C07" w:rsidP="00D74C07">
      <w:pPr>
        <w:tabs>
          <w:tab w:val="left" w:pos="567"/>
          <w:tab w:val="left" w:pos="2977"/>
          <w:tab w:val="right" w:pos="6237"/>
        </w:tabs>
        <w:spacing w:after="0" w:line="20" w:lineRule="atLeast"/>
        <w:rPr>
          <w:rFonts w:cs="Arial"/>
        </w:rPr>
      </w:pPr>
      <w:r>
        <w:rPr>
          <w:rFonts w:cs="Arial"/>
        </w:rPr>
        <w:tab/>
      </w:r>
      <w:r w:rsidR="00A04744">
        <w:rPr>
          <w:rFonts w:cs="Arial"/>
        </w:rPr>
        <w:t>Díj</w:t>
      </w:r>
      <w:r w:rsidR="000D5440">
        <w:rPr>
          <w:rFonts w:cs="Arial"/>
        </w:rPr>
        <w:t>bekérő:</w:t>
      </w:r>
      <w:r w:rsidR="00052D4B" w:rsidRPr="00052D4B">
        <w:rPr>
          <w:rFonts w:cs="Arial"/>
        </w:rPr>
        <w:tab/>
      </w:r>
      <w:r w:rsidR="00AF5142">
        <w:rPr>
          <w:rFonts w:cs="Arial"/>
          <w:b/>
        </w:rPr>
        <w:t xml:space="preserve">307.340 </w:t>
      </w:r>
      <w:r w:rsidR="00AF5142" w:rsidRPr="00857AE5">
        <w:rPr>
          <w:rFonts w:cs="Arial"/>
          <w:b/>
        </w:rPr>
        <w:t>Ft,</w:t>
      </w:r>
      <w:r w:rsidR="00AF5142" w:rsidRPr="00857AE5">
        <w:rPr>
          <w:rFonts w:cs="Arial"/>
        </w:rPr>
        <w:t xml:space="preserve"> azaz </w:t>
      </w:r>
      <w:r w:rsidR="00AF5142" w:rsidRPr="00857AE5">
        <w:rPr>
          <w:rFonts w:cs="Arial"/>
          <w:b/>
        </w:rPr>
        <w:t>Háromszázhétezer</w:t>
      </w:r>
      <w:r w:rsidR="00AF5142">
        <w:rPr>
          <w:rFonts w:cs="Arial"/>
          <w:b/>
        </w:rPr>
        <w:t xml:space="preserve"> - háromszáznegyven forint</w:t>
      </w:r>
    </w:p>
    <w:p w14:paraId="1662952E" w14:textId="77777777" w:rsidR="00052D4B" w:rsidRDefault="00052D4B" w:rsidP="00320E42">
      <w:pPr>
        <w:tabs>
          <w:tab w:val="left" w:pos="4962"/>
        </w:tabs>
        <w:spacing w:after="0" w:line="20" w:lineRule="atLeast"/>
        <w:jc w:val="both"/>
        <w:rPr>
          <w:rFonts w:cs="Arial"/>
          <w:b/>
          <w:u w:val="single"/>
        </w:rPr>
      </w:pPr>
    </w:p>
    <w:p w14:paraId="5F01CC24" w14:textId="77777777" w:rsidR="008F3868" w:rsidRPr="008F3868" w:rsidRDefault="008F3868" w:rsidP="00952BDC">
      <w:pPr>
        <w:tabs>
          <w:tab w:val="left" w:pos="4962"/>
        </w:tabs>
        <w:spacing w:after="0" w:line="20" w:lineRule="atLeast"/>
        <w:jc w:val="both"/>
        <w:rPr>
          <w:rFonts w:ascii="Calibri Light" w:hAnsi="Calibri Light" w:cs="Arial"/>
          <w:sz w:val="20"/>
          <w:szCs w:val="20"/>
        </w:rPr>
      </w:pPr>
      <w:r w:rsidRPr="008F3868">
        <w:rPr>
          <w:rFonts w:ascii="Calibri Light" w:hAnsi="Calibri Light" w:cs="Arial"/>
          <w:sz w:val="20"/>
          <w:szCs w:val="20"/>
        </w:rPr>
        <w:t>Az ajánlati ár az eredeti kimeneti dokumentum – aláírással, bélyegző lenyomattal - pdf formátumban (az ügyintéző e-mail címére) történő megküldését tartalmazza.</w:t>
      </w:r>
    </w:p>
    <w:p w14:paraId="63017763" w14:textId="77777777" w:rsidR="008F3868" w:rsidRPr="008F3868" w:rsidRDefault="008F3868" w:rsidP="00952BDC">
      <w:pPr>
        <w:tabs>
          <w:tab w:val="left" w:pos="4962"/>
        </w:tabs>
        <w:spacing w:after="0" w:line="20" w:lineRule="atLeast"/>
        <w:jc w:val="both"/>
        <w:rPr>
          <w:rFonts w:ascii="Calibri Light" w:hAnsi="Calibri Light" w:cs="Arial"/>
          <w:sz w:val="20"/>
          <w:szCs w:val="20"/>
        </w:rPr>
      </w:pPr>
      <w:r w:rsidRPr="008F3868">
        <w:rPr>
          <w:rFonts w:ascii="Calibri Light" w:hAnsi="Calibri Light" w:cs="Arial"/>
          <w:sz w:val="20"/>
          <w:szCs w:val="20"/>
        </w:rPr>
        <w:t xml:space="preserve">Papír alapú kimeneti dokumentum (postai küldeményként vagy személyes átvétellel) kiadásának igényét ajánlatkérőnek az ajánlat elfogadáskor – megrendeléskor – van lehetősége jelezni ajánlatadó/megbízott részére. Ennek díja nettó </w:t>
      </w:r>
      <w:r w:rsidRPr="008F3868">
        <w:rPr>
          <w:rFonts w:ascii="Calibri Light" w:hAnsi="Calibri Light" w:cs="Arial"/>
          <w:color w:val="FF0000"/>
          <w:sz w:val="20"/>
          <w:szCs w:val="20"/>
        </w:rPr>
        <w:t>10.000 HUF, mely a végszámlában kerül elszámolásra</w:t>
      </w:r>
      <w:r w:rsidRPr="008F3868">
        <w:rPr>
          <w:rFonts w:ascii="Calibri Light" w:hAnsi="Calibri Light" w:cs="Arial"/>
          <w:sz w:val="20"/>
          <w:szCs w:val="20"/>
        </w:rPr>
        <w:t xml:space="preserve">. </w:t>
      </w:r>
    </w:p>
    <w:p w14:paraId="4A4E09E6" w14:textId="77777777" w:rsidR="008F3868" w:rsidRDefault="008F3868" w:rsidP="00952BDC">
      <w:pPr>
        <w:tabs>
          <w:tab w:val="left" w:pos="4962"/>
        </w:tabs>
        <w:spacing w:after="0" w:line="20" w:lineRule="atLeast"/>
        <w:jc w:val="both"/>
        <w:rPr>
          <w:rFonts w:ascii="Calibri Light" w:hAnsi="Calibri Light" w:cs="Arial"/>
          <w:color w:val="FF0000"/>
          <w:sz w:val="20"/>
          <w:szCs w:val="20"/>
        </w:rPr>
      </w:pPr>
      <w:r w:rsidRPr="008F3868">
        <w:rPr>
          <w:rFonts w:ascii="Calibri Light" w:hAnsi="Calibri Light" w:cs="Arial"/>
          <w:sz w:val="20"/>
          <w:szCs w:val="20"/>
        </w:rPr>
        <w:t xml:space="preserve">Utólagos - papír alapú kimeneti dokumentum - igény esetén a kimeneti dokumentum kiadásának összege nettó </w:t>
      </w:r>
      <w:r w:rsidRPr="008F3868">
        <w:rPr>
          <w:rFonts w:ascii="Calibri Light" w:hAnsi="Calibri Light" w:cs="Arial"/>
          <w:color w:val="FF0000"/>
          <w:sz w:val="20"/>
          <w:szCs w:val="20"/>
        </w:rPr>
        <w:t>30.000 HUF</w:t>
      </w:r>
      <w:r w:rsidR="00952BDC">
        <w:rPr>
          <w:rFonts w:ascii="Calibri Light" w:hAnsi="Calibri Light" w:cs="Arial"/>
          <w:color w:val="FF0000"/>
          <w:sz w:val="20"/>
          <w:szCs w:val="20"/>
        </w:rPr>
        <w:t>.</w:t>
      </w:r>
    </w:p>
    <w:p w14:paraId="2EDE9CD7" w14:textId="77777777" w:rsidR="00952BDC" w:rsidRDefault="00952BDC" w:rsidP="00952BDC">
      <w:pPr>
        <w:tabs>
          <w:tab w:val="left" w:pos="4962"/>
        </w:tabs>
        <w:spacing w:after="0" w:line="20" w:lineRule="atLeast"/>
        <w:jc w:val="both"/>
        <w:rPr>
          <w:rFonts w:cs="Arial"/>
          <w:b/>
          <w:u w:val="single"/>
        </w:rPr>
      </w:pPr>
    </w:p>
    <w:p w14:paraId="2D33A73E" w14:textId="77777777" w:rsidR="00BF1396" w:rsidRPr="009421CC" w:rsidRDefault="00BF1396" w:rsidP="00BF1396">
      <w:pPr>
        <w:tabs>
          <w:tab w:val="left" w:pos="1134"/>
          <w:tab w:val="right" w:pos="6237"/>
        </w:tabs>
        <w:spacing w:after="0" w:line="20" w:lineRule="atLeast"/>
        <w:jc w:val="both"/>
        <w:rPr>
          <w:rFonts w:cs="Arial"/>
          <w:b/>
        </w:rPr>
      </w:pPr>
      <w:r w:rsidRPr="009421CC">
        <w:rPr>
          <w:rFonts w:cs="Arial"/>
          <w:b/>
        </w:rPr>
        <w:t>Teljesítés módja:</w:t>
      </w:r>
    </w:p>
    <w:p w14:paraId="31A3C5C6" w14:textId="77777777" w:rsidR="000F089D" w:rsidRDefault="00BF1396" w:rsidP="00BF1396">
      <w:pPr>
        <w:tabs>
          <w:tab w:val="center" w:pos="709"/>
        </w:tabs>
        <w:spacing w:after="0" w:line="20" w:lineRule="atLeast"/>
        <w:jc w:val="both"/>
      </w:pPr>
      <w:r w:rsidRPr="00E3492D">
        <w:rPr>
          <w:b/>
        </w:rPr>
        <w:t>Kimeneti dokumentum pontos megnevezése:</w:t>
      </w:r>
      <w:r>
        <w:t xml:space="preserve"> </w:t>
      </w:r>
    </w:p>
    <w:p w14:paraId="72E70502" w14:textId="77777777" w:rsidR="00154C91" w:rsidRPr="001D19D7" w:rsidRDefault="00154C91" w:rsidP="00BF1396">
      <w:pPr>
        <w:tabs>
          <w:tab w:val="center" w:pos="709"/>
        </w:tabs>
        <w:spacing w:after="0" w:line="20" w:lineRule="atLeast"/>
        <w:jc w:val="both"/>
        <w:rPr>
          <w:b/>
        </w:rPr>
      </w:pPr>
      <w:r w:rsidRPr="001D19D7">
        <w:t xml:space="preserve">Minden esetben: </w:t>
      </w:r>
      <w:r w:rsidRPr="001D19D7">
        <w:rPr>
          <w:b/>
        </w:rPr>
        <w:t>NMÉ felülvizsgálati jegyzőkönyv</w:t>
      </w:r>
    </w:p>
    <w:p w14:paraId="23B813E4" w14:textId="77777777" w:rsidR="00154C91" w:rsidRPr="001D19D7" w:rsidRDefault="00154C91" w:rsidP="00BF1396">
      <w:pPr>
        <w:tabs>
          <w:tab w:val="center" w:pos="709"/>
        </w:tabs>
        <w:spacing w:after="0" w:line="20" w:lineRule="atLeast"/>
        <w:jc w:val="both"/>
      </w:pPr>
      <w:r w:rsidRPr="001D19D7">
        <w:t>A felülvizsgálat eredményének függvényében</w:t>
      </w:r>
      <w:r w:rsidR="00B5443F">
        <w:t xml:space="preserve"> </w:t>
      </w:r>
      <w:r w:rsidR="00B5443F" w:rsidRPr="00173F04">
        <w:t>kiadható további dokumentumok</w:t>
      </w:r>
      <w:r w:rsidRPr="001D19D7">
        <w:t>:</w:t>
      </w:r>
    </w:p>
    <w:p w14:paraId="67DFD689" w14:textId="77777777" w:rsidR="00154C91" w:rsidRPr="001D19D7" w:rsidRDefault="00154C91" w:rsidP="00BF1396">
      <w:pPr>
        <w:tabs>
          <w:tab w:val="center" w:pos="709"/>
        </w:tabs>
        <w:spacing w:after="0" w:line="20" w:lineRule="atLeast"/>
        <w:jc w:val="both"/>
        <w:rPr>
          <w:rFonts w:cs="Arial"/>
          <w:bCs/>
          <w:iCs/>
        </w:rPr>
      </w:pPr>
      <w:r w:rsidRPr="001D19D7">
        <w:rPr>
          <w:b/>
          <w:i/>
        </w:rPr>
        <w:t xml:space="preserve">- </w:t>
      </w:r>
      <w:r w:rsidR="000F089D" w:rsidRPr="001D19D7">
        <w:t>a</w:t>
      </w:r>
      <w:r w:rsidR="00AD38C1" w:rsidRPr="001D19D7">
        <w:t xml:space="preserve"> </w:t>
      </w:r>
      <w:r w:rsidR="00AD38C1" w:rsidRPr="001D19D7">
        <w:rPr>
          <w:rFonts w:cs="Arial"/>
          <w:bCs/>
          <w:iCs/>
        </w:rPr>
        <w:t>műszaki tartalom változatlansága esetén</w:t>
      </w:r>
      <w:r w:rsidRPr="001D19D7">
        <w:rPr>
          <w:rFonts w:cs="Arial"/>
          <w:bCs/>
          <w:iCs/>
        </w:rPr>
        <w:t>:</w:t>
      </w:r>
      <w:r w:rsidR="00AD38C1" w:rsidRPr="001D19D7">
        <w:rPr>
          <w:rFonts w:cs="Arial"/>
          <w:bCs/>
          <w:iCs/>
        </w:rPr>
        <w:t xml:space="preserve"> </w:t>
      </w:r>
      <w:r w:rsidRPr="001D19D7">
        <w:rPr>
          <w:rFonts w:cs="Arial"/>
          <w:b/>
          <w:bCs/>
          <w:iCs/>
        </w:rPr>
        <w:t xml:space="preserve">új kiadású </w:t>
      </w:r>
      <w:r w:rsidR="00AD38C1" w:rsidRPr="001D19D7">
        <w:rPr>
          <w:rFonts w:cs="Arial"/>
          <w:b/>
          <w:bCs/>
          <w:iCs/>
        </w:rPr>
        <w:t>NMÉ</w:t>
      </w:r>
      <w:r w:rsidR="000F089D" w:rsidRPr="001D19D7">
        <w:rPr>
          <w:rFonts w:cs="Arial"/>
          <w:b/>
          <w:bCs/>
          <w:iCs/>
        </w:rPr>
        <w:t xml:space="preserve"> </w:t>
      </w:r>
    </w:p>
    <w:p w14:paraId="11363544" w14:textId="77777777" w:rsidR="00BF1396" w:rsidRPr="001D19D7" w:rsidRDefault="000F089D" w:rsidP="00BF1396">
      <w:pPr>
        <w:tabs>
          <w:tab w:val="center" w:pos="709"/>
        </w:tabs>
        <w:spacing w:after="0" w:line="20" w:lineRule="atLeast"/>
        <w:jc w:val="both"/>
        <w:rPr>
          <w:rStyle w:val="Helyrzszveg1"/>
          <w:rFonts w:cs="Arial"/>
          <w:color w:val="auto"/>
        </w:rPr>
      </w:pPr>
      <w:r w:rsidRPr="001D19D7">
        <w:rPr>
          <w:rFonts w:cs="Arial"/>
          <w:bCs/>
          <w:iCs/>
        </w:rPr>
        <w:t>-</w:t>
      </w:r>
      <w:r w:rsidR="00154C91" w:rsidRPr="001D19D7">
        <w:rPr>
          <w:rFonts w:cs="Arial"/>
          <w:bCs/>
          <w:iCs/>
        </w:rPr>
        <w:t xml:space="preserve"> a </w:t>
      </w:r>
      <w:r w:rsidR="00AD38C1" w:rsidRPr="001D19D7">
        <w:rPr>
          <w:rFonts w:cs="Arial"/>
          <w:bCs/>
          <w:iCs/>
        </w:rPr>
        <w:t xml:space="preserve">műszaki tartalom változás </w:t>
      </w:r>
      <w:r w:rsidR="00154C91" w:rsidRPr="001D19D7">
        <w:rPr>
          <w:rFonts w:cs="Arial"/>
          <w:bCs/>
          <w:iCs/>
        </w:rPr>
        <w:t xml:space="preserve">szükségessége </w:t>
      </w:r>
      <w:r w:rsidR="00AD38C1" w:rsidRPr="001D19D7">
        <w:rPr>
          <w:rFonts w:cs="Arial"/>
          <w:bCs/>
          <w:iCs/>
        </w:rPr>
        <w:t xml:space="preserve">esetén (kérelemre) </w:t>
      </w:r>
      <w:r w:rsidRPr="001D19D7">
        <w:rPr>
          <w:rFonts w:cs="Arial"/>
          <w:bCs/>
          <w:iCs/>
        </w:rPr>
        <w:t xml:space="preserve">- </w:t>
      </w:r>
      <w:r w:rsidR="00AD38C1" w:rsidRPr="001D19D7">
        <w:rPr>
          <w:rFonts w:cs="Arial"/>
          <w:b/>
          <w:bCs/>
          <w:iCs/>
        </w:rPr>
        <w:t xml:space="preserve">módosított </w:t>
      </w:r>
      <w:r w:rsidR="00154C91" w:rsidRPr="001D19D7">
        <w:rPr>
          <w:rFonts w:cs="Arial"/>
          <w:b/>
          <w:bCs/>
          <w:iCs/>
        </w:rPr>
        <w:t xml:space="preserve">műszaki </w:t>
      </w:r>
      <w:r w:rsidR="00AD38C1" w:rsidRPr="001D19D7">
        <w:rPr>
          <w:rFonts w:cs="Arial"/>
          <w:b/>
          <w:bCs/>
          <w:iCs/>
        </w:rPr>
        <w:t>tartalmú NMÉ kiadására</w:t>
      </w:r>
      <w:r w:rsidRPr="001D19D7">
        <w:rPr>
          <w:rFonts w:cs="Arial"/>
          <w:b/>
          <w:bCs/>
          <w:iCs/>
        </w:rPr>
        <w:t xml:space="preserve"> vonatkozó árajánlat</w:t>
      </w:r>
      <w:r w:rsidR="00AD38C1" w:rsidRPr="001D19D7">
        <w:rPr>
          <w:rFonts w:cs="Arial"/>
          <w:bCs/>
          <w:iCs/>
        </w:rPr>
        <w:t>.</w:t>
      </w:r>
    </w:p>
    <w:p w14:paraId="67A62FF7" w14:textId="77777777" w:rsidR="000F089D" w:rsidRDefault="000F089D" w:rsidP="00BF1396">
      <w:pPr>
        <w:tabs>
          <w:tab w:val="left" w:pos="1134"/>
        </w:tabs>
        <w:spacing w:after="0" w:line="20" w:lineRule="atLeast"/>
        <w:jc w:val="both"/>
        <w:rPr>
          <w:rStyle w:val="Helyrzszveg1"/>
          <w:rFonts w:cs="Arial"/>
          <w:b/>
          <w:bCs/>
          <w:color w:val="auto"/>
        </w:rPr>
      </w:pPr>
    </w:p>
    <w:p w14:paraId="6D8B14C2" w14:textId="77777777" w:rsidR="00BF1396" w:rsidRPr="001D19D7" w:rsidRDefault="00BF1396" w:rsidP="00BF1396">
      <w:pPr>
        <w:tabs>
          <w:tab w:val="left" w:pos="1134"/>
        </w:tabs>
        <w:spacing w:after="0" w:line="20" w:lineRule="atLeast"/>
        <w:jc w:val="both"/>
        <w:rPr>
          <w:rStyle w:val="Helyrzszveg1"/>
          <w:rFonts w:cs="Arial"/>
          <w:b/>
          <w:bCs/>
          <w:color w:val="auto"/>
        </w:rPr>
      </w:pPr>
      <w:r>
        <w:rPr>
          <w:rStyle w:val="Helyrzszveg1"/>
          <w:rFonts w:cs="Arial"/>
          <w:b/>
          <w:bCs/>
          <w:color w:val="auto"/>
        </w:rPr>
        <w:t>Átadandó dokumentum</w:t>
      </w:r>
      <w:r w:rsidRPr="00857AE5">
        <w:rPr>
          <w:rStyle w:val="Helyrzszveg1"/>
          <w:rFonts w:cs="Arial"/>
          <w:b/>
          <w:bCs/>
          <w:color w:val="auto"/>
        </w:rPr>
        <w:t xml:space="preserve"> nyelve: </w:t>
      </w:r>
      <w:r w:rsidRPr="00BF1396">
        <w:rPr>
          <w:rStyle w:val="Helyrzszveg1"/>
          <w:rFonts w:cs="Arial"/>
          <w:bCs/>
          <w:color w:val="auto"/>
        </w:rPr>
        <w:t>A felülvizsgálat alá vont Nemzeti Műszaki Ér</w:t>
      </w:r>
      <w:r w:rsidR="00022CF2">
        <w:rPr>
          <w:rStyle w:val="Helyrzszveg1"/>
          <w:rFonts w:cs="Arial"/>
          <w:bCs/>
          <w:color w:val="auto"/>
        </w:rPr>
        <w:t xml:space="preserve">tékelés </w:t>
      </w:r>
      <w:r w:rsidR="00022CF2" w:rsidRPr="001D19D7">
        <w:rPr>
          <w:rStyle w:val="Helyrzszveg1"/>
          <w:rFonts w:cs="Arial"/>
          <w:bCs/>
          <w:color w:val="auto"/>
        </w:rPr>
        <w:t>eredeti nyelvével</w:t>
      </w:r>
      <w:r w:rsidRPr="001D19D7">
        <w:rPr>
          <w:rStyle w:val="Helyrzszveg1"/>
          <w:rFonts w:cs="Arial"/>
          <w:bCs/>
          <w:color w:val="auto"/>
        </w:rPr>
        <w:t xml:space="preserve"> azonos.</w:t>
      </w:r>
    </w:p>
    <w:p w14:paraId="0BA84440" w14:textId="77777777" w:rsidR="00BF1396" w:rsidRDefault="00BF1396" w:rsidP="00BF1396">
      <w:pPr>
        <w:tabs>
          <w:tab w:val="center" w:pos="-426"/>
          <w:tab w:val="left" w:pos="5245"/>
        </w:tabs>
        <w:spacing w:after="0" w:line="20" w:lineRule="atLeast"/>
        <w:jc w:val="both"/>
        <w:rPr>
          <w:rFonts w:cs="Arial"/>
          <w:b/>
          <w:highlight w:val="yellow"/>
        </w:rPr>
      </w:pPr>
    </w:p>
    <w:p w14:paraId="514F02C5" w14:textId="77777777" w:rsidR="00084BBE" w:rsidRPr="00084BBE" w:rsidRDefault="00084BBE" w:rsidP="00084BBE">
      <w:pPr>
        <w:tabs>
          <w:tab w:val="center" w:pos="-426"/>
          <w:tab w:val="left" w:pos="5245"/>
        </w:tabs>
        <w:spacing w:after="0" w:line="20" w:lineRule="atLeast"/>
        <w:jc w:val="both"/>
        <w:rPr>
          <w:rFonts w:cs="Arial"/>
          <w:b/>
        </w:rPr>
      </w:pPr>
      <w:r w:rsidRPr="00084BBE">
        <w:rPr>
          <w:rFonts w:cs="Arial"/>
          <w:b/>
        </w:rPr>
        <w:t>A szerződés teljesítésének helye: 2000 Szentendre, Dózsa György út 26.</w:t>
      </w:r>
    </w:p>
    <w:p w14:paraId="01207030" w14:textId="77777777" w:rsidR="00BF1396" w:rsidRDefault="00BF1396" w:rsidP="00BF1396">
      <w:pPr>
        <w:tabs>
          <w:tab w:val="center" w:pos="-426"/>
          <w:tab w:val="left" w:pos="5245"/>
        </w:tabs>
        <w:spacing w:after="0" w:line="20" w:lineRule="atLeast"/>
        <w:jc w:val="both"/>
        <w:rPr>
          <w:rFonts w:cs="Arial"/>
          <w:b/>
        </w:rPr>
      </w:pPr>
      <w:r w:rsidRPr="00540392">
        <w:rPr>
          <w:rFonts w:cs="Arial"/>
          <w:b/>
        </w:rPr>
        <w:t>Fizetési ütemezés:</w:t>
      </w:r>
    </w:p>
    <w:p w14:paraId="547C88A0" w14:textId="77777777" w:rsidR="00BF1396" w:rsidRPr="00BF1396" w:rsidRDefault="002E31A7" w:rsidP="002E31A7">
      <w:pPr>
        <w:tabs>
          <w:tab w:val="left" w:pos="2694"/>
        </w:tabs>
        <w:spacing w:after="0" w:line="20" w:lineRule="atLeast"/>
        <w:ind w:left="720"/>
        <w:jc w:val="both"/>
        <w:rPr>
          <w:rFonts w:cs="Arial"/>
          <w:b/>
          <w:i/>
          <w:color w:val="00B050"/>
        </w:rPr>
      </w:pPr>
      <w:r>
        <w:rPr>
          <w:rFonts w:cs="Arial"/>
          <w:b/>
        </w:rPr>
        <w:lastRenderedPageBreak/>
        <w:t>A megbízási díj</w:t>
      </w:r>
      <w:r w:rsidR="00BF1396" w:rsidRPr="00BF1396">
        <w:rPr>
          <w:rFonts w:cs="Arial"/>
          <w:b/>
        </w:rPr>
        <w:t xml:space="preserve">: </w:t>
      </w:r>
      <w:r w:rsidR="00AF5142">
        <w:rPr>
          <w:rFonts w:cs="Arial"/>
          <w:b/>
        </w:rPr>
        <w:t>242</w:t>
      </w:r>
      <w:r w:rsidR="00AF5142" w:rsidRPr="00BF1396">
        <w:rPr>
          <w:rFonts w:cs="Arial"/>
          <w:b/>
        </w:rPr>
        <w:t>.000,</w:t>
      </w:r>
      <w:r w:rsidR="00AF5142" w:rsidRPr="00BF1396">
        <w:rPr>
          <w:rFonts w:cs="Arial"/>
        </w:rPr>
        <w:t xml:space="preserve"> -</w:t>
      </w:r>
      <w:r w:rsidR="00BF1396" w:rsidRPr="00BF1396">
        <w:rPr>
          <w:rFonts w:cs="Arial"/>
        </w:rPr>
        <w:t xml:space="preserve"> Ft + ÁFA, azaz </w:t>
      </w:r>
      <w:r w:rsidR="00AF5142">
        <w:rPr>
          <w:rFonts w:cs="Arial"/>
          <w:b/>
        </w:rPr>
        <w:t xml:space="preserve">Kettőszáznegyvenkettőezer </w:t>
      </w:r>
      <w:r w:rsidR="00BF1396" w:rsidRPr="00BF1396">
        <w:rPr>
          <w:rFonts w:cs="Arial"/>
        </w:rPr>
        <w:t xml:space="preserve">Forint + ÁFA, a megrendelés visszaigazolásával egyidejűleg megküldött </w:t>
      </w:r>
      <w:r>
        <w:rPr>
          <w:rFonts w:cs="Arial"/>
        </w:rPr>
        <w:t>díj</w:t>
      </w:r>
      <w:r w:rsidR="00BF1396" w:rsidRPr="00BF1396">
        <w:rPr>
          <w:rFonts w:cs="Arial"/>
        </w:rPr>
        <w:t xml:space="preserve">bekérő dátumától számított maximum 10 naptári nappal esedékes. </w:t>
      </w:r>
    </w:p>
    <w:p w14:paraId="48923BE4" w14:textId="77777777" w:rsidR="00BF1396" w:rsidRPr="0094571B" w:rsidRDefault="00BF1396" w:rsidP="00BF1396">
      <w:pPr>
        <w:tabs>
          <w:tab w:val="center" w:pos="-426"/>
          <w:tab w:val="left" w:pos="5245"/>
        </w:tabs>
        <w:spacing w:after="0" w:line="20" w:lineRule="atLeast"/>
        <w:jc w:val="both"/>
        <w:rPr>
          <w:rFonts w:cs="Arial"/>
          <w:b/>
          <w:i/>
          <w:color w:val="00B050"/>
        </w:rPr>
      </w:pPr>
    </w:p>
    <w:p w14:paraId="2D106FFF" w14:textId="77777777" w:rsidR="00BF1396" w:rsidRPr="00BF1396" w:rsidRDefault="00173F04" w:rsidP="00BF1396">
      <w:pPr>
        <w:tabs>
          <w:tab w:val="center" w:pos="709"/>
          <w:tab w:val="left" w:pos="5245"/>
        </w:tabs>
        <w:spacing w:after="0" w:line="20" w:lineRule="atLeast"/>
        <w:ind w:left="720"/>
        <w:jc w:val="both"/>
        <w:rPr>
          <w:rFonts w:cs="Arial"/>
          <w:color w:val="FF0000"/>
        </w:rPr>
      </w:pPr>
      <w:r>
        <w:rPr>
          <w:rFonts w:cs="Arial"/>
          <w:b/>
        </w:rPr>
        <w:t xml:space="preserve">A teljesítés </w:t>
      </w:r>
      <w:r w:rsidR="00BF1396" w:rsidRPr="00BF1396">
        <w:rPr>
          <w:rFonts w:cs="Arial"/>
          <w:b/>
        </w:rPr>
        <w:t xml:space="preserve">tartalma: </w:t>
      </w:r>
      <w:r w:rsidR="000F089D">
        <w:rPr>
          <w:rFonts w:cs="Arial"/>
        </w:rPr>
        <w:t>NMÉ felülvizsgálati jegyzőkönyv kiadása.</w:t>
      </w:r>
    </w:p>
    <w:p w14:paraId="6AA55F21" w14:textId="77777777" w:rsidR="00BF1396" w:rsidRPr="00BF1396" w:rsidRDefault="00173F04" w:rsidP="00BF1396">
      <w:pPr>
        <w:tabs>
          <w:tab w:val="center" w:pos="709"/>
          <w:tab w:val="left" w:pos="2694"/>
        </w:tabs>
        <w:spacing w:after="0" w:line="20" w:lineRule="atLeast"/>
        <w:ind w:left="720"/>
        <w:jc w:val="both"/>
        <w:rPr>
          <w:rFonts w:cs="Arial"/>
        </w:rPr>
      </w:pPr>
      <w:r>
        <w:rPr>
          <w:rFonts w:cs="Arial"/>
          <w:b/>
        </w:rPr>
        <w:t xml:space="preserve">A </w:t>
      </w:r>
      <w:r w:rsidR="00BF1396" w:rsidRPr="00BF1396">
        <w:rPr>
          <w:rFonts w:cs="Arial"/>
          <w:b/>
        </w:rPr>
        <w:t>teljesítéshez tartozó</w:t>
      </w:r>
      <w:r w:rsidR="00BF1396" w:rsidRPr="00BF1396">
        <w:rPr>
          <w:rFonts w:cs="Arial"/>
        </w:rPr>
        <w:t xml:space="preserve"> </w:t>
      </w:r>
      <w:r w:rsidR="00BF1396" w:rsidRPr="00BF1396">
        <w:rPr>
          <w:rFonts w:cs="Arial"/>
          <w:b/>
        </w:rPr>
        <w:t>vég</w:t>
      </w:r>
      <w:r w:rsidR="00D74C07">
        <w:rPr>
          <w:rFonts w:cs="Arial"/>
          <w:b/>
        </w:rPr>
        <w:t>számla</w:t>
      </w:r>
      <w:r w:rsidR="00BF1396" w:rsidRPr="00BF1396">
        <w:rPr>
          <w:rFonts w:cs="Arial"/>
          <w:b/>
        </w:rPr>
        <w:t>:</w:t>
      </w:r>
      <w:r w:rsidR="00BF1396" w:rsidRPr="00BF1396">
        <w:rPr>
          <w:rFonts w:cs="Arial"/>
        </w:rPr>
        <w:t xml:space="preserve"> </w:t>
      </w:r>
      <w:r w:rsidR="00AF5142">
        <w:rPr>
          <w:rFonts w:cs="Arial"/>
          <w:b/>
        </w:rPr>
        <w:t>242</w:t>
      </w:r>
      <w:r w:rsidR="00AF5142" w:rsidRPr="00BF1396">
        <w:rPr>
          <w:rFonts w:cs="Arial"/>
          <w:b/>
        </w:rPr>
        <w:t>.000,</w:t>
      </w:r>
      <w:r w:rsidR="00AF5142" w:rsidRPr="00BF1396">
        <w:rPr>
          <w:rFonts w:cs="Arial"/>
        </w:rPr>
        <w:t xml:space="preserve"> - Ft + ÁFA, azaz </w:t>
      </w:r>
      <w:r w:rsidR="00AF5142">
        <w:rPr>
          <w:rFonts w:cs="Arial"/>
          <w:b/>
        </w:rPr>
        <w:t xml:space="preserve">Kettőszáznegyvenkettőezer </w:t>
      </w:r>
      <w:r w:rsidR="00AF5142" w:rsidRPr="00BF1396">
        <w:rPr>
          <w:rFonts w:cs="Arial"/>
        </w:rPr>
        <w:t>Forint + ÁFA</w:t>
      </w:r>
      <w:r w:rsidR="00BF1396" w:rsidRPr="00BF1396">
        <w:rPr>
          <w:rFonts w:cs="Arial"/>
        </w:rPr>
        <w:t xml:space="preserve">, </w:t>
      </w:r>
      <w:r w:rsidR="00BF1396" w:rsidRPr="00BF1396">
        <w:rPr>
          <w:rFonts w:cs="Arial"/>
          <w:b/>
        </w:rPr>
        <w:t>esedékessége:</w:t>
      </w:r>
      <w:r w:rsidR="00BF1396" w:rsidRPr="00BF1396">
        <w:rPr>
          <w:rFonts w:cs="Arial"/>
        </w:rPr>
        <w:t xml:space="preserve"> A Megbízott által kiállított „Készre jelentés”</w:t>
      </w:r>
      <w:r w:rsidR="00BF1396" w:rsidRPr="00BF1396">
        <w:rPr>
          <w:rFonts w:cs="Arial"/>
          <w:bCs/>
          <w:i/>
          <w:color w:val="FF0000"/>
          <w:lang w:eastAsia="hu-HU"/>
        </w:rPr>
        <w:t xml:space="preserve"> </w:t>
      </w:r>
      <w:r w:rsidR="00BF1396">
        <w:rPr>
          <w:rFonts w:cs="Arial"/>
        </w:rPr>
        <w:t>kiküldésekor.</w:t>
      </w:r>
    </w:p>
    <w:p w14:paraId="653F587E" w14:textId="77777777" w:rsidR="00BF1396" w:rsidRDefault="00BF139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</w:p>
    <w:p w14:paraId="4A32BC01" w14:textId="77777777" w:rsidR="00052D4B" w:rsidRPr="00E96D3B" w:rsidRDefault="00320E42" w:rsidP="00D74C07">
      <w:pPr>
        <w:tabs>
          <w:tab w:val="left" w:pos="4962"/>
        </w:tabs>
        <w:spacing w:after="0" w:line="20" w:lineRule="atLeast"/>
        <w:jc w:val="both"/>
        <w:rPr>
          <w:rFonts w:cs="Arial"/>
          <w:b/>
          <w:bCs/>
          <w:color w:val="000000"/>
        </w:rPr>
      </w:pPr>
      <w:r w:rsidRPr="00DD6A97">
        <w:rPr>
          <w:rFonts w:cs="Arial"/>
          <w:b/>
          <w:u w:val="single"/>
        </w:rPr>
        <w:t xml:space="preserve">III. A teljesítési határidő: </w:t>
      </w:r>
      <w:r w:rsidR="00084BBE" w:rsidRPr="00084BBE">
        <w:rPr>
          <w:color w:val="000000"/>
        </w:rPr>
        <w:t xml:space="preserve">Amennyiben a megrendelés visszaigazolása és </w:t>
      </w:r>
      <w:r w:rsidR="00A04744">
        <w:rPr>
          <w:color w:val="000000"/>
        </w:rPr>
        <w:t>a megbízási díj</w:t>
      </w:r>
      <w:r w:rsidR="00084BBE" w:rsidRPr="00084BBE">
        <w:rPr>
          <w:color w:val="000000"/>
        </w:rPr>
        <w:t xml:space="preserve"> befizetése megtörtént, a határidő az alább felsorolt dokumentumok benyújtásától számított legfeljebb 90 </w:t>
      </w:r>
      <w:proofErr w:type="gramStart"/>
      <w:r w:rsidR="00084BBE" w:rsidRPr="00084BBE">
        <w:rPr>
          <w:color w:val="000000"/>
        </w:rPr>
        <w:t>nap.</w:t>
      </w:r>
      <w:r w:rsidR="00B47695" w:rsidRPr="00B47695">
        <w:rPr>
          <w:color w:val="FF0000"/>
        </w:rPr>
        <w:t>*</w:t>
      </w:r>
      <w:proofErr w:type="gramEnd"/>
    </w:p>
    <w:p w14:paraId="1763513A" w14:textId="77777777" w:rsidR="000F089D" w:rsidRPr="00521FFC" w:rsidRDefault="00B47695" w:rsidP="000F089D">
      <w:pPr>
        <w:tabs>
          <w:tab w:val="left" w:pos="-851"/>
          <w:tab w:val="left" w:pos="-426"/>
          <w:tab w:val="left" w:pos="6855"/>
        </w:tabs>
        <w:spacing w:after="0" w:line="20" w:lineRule="atLeast"/>
        <w:jc w:val="both"/>
        <w:rPr>
          <w:rFonts w:cs="Arial"/>
          <w:b/>
          <w:sz w:val="18"/>
          <w:szCs w:val="18"/>
        </w:rPr>
      </w:pPr>
      <w:r w:rsidRPr="00521FFC">
        <w:rPr>
          <w:rFonts w:cs="Arial"/>
          <w:bCs/>
          <w:i/>
          <w:sz w:val="18"/>
          <w:szCs w:val="18"/>
        </w:rPr>
        <w:t>*A felülvizsgálatot végző mérnök kapacitásának függvényében</w:t>
      </w:r>
      <w:r w:rsidRPr="00521FFC">
        <w:rPr>
          <w:rFonts w:cs="Arial"/>
          <w:i/>
          <w:sz w:val="18"/>
          <w:szCs w:val="18"/>
        </w:rPr>
        <w:t xml:space="preserve"> ez jelentősen rövidülhet.</w:t>
      </w:r>
      <w:r w:rsidR="000F089D" w:rsidRPr="00521FFC">
        <w:rPr>
          <w:rFonts w:cs="Arial"/>
          <w:i/>
          <w:sz w:val="18"/>
          <w:szCs w:val="18"/>
        </w:rPr>
        <w:tab/>
      </w:r>
    </w:p>
    <w:p w14:paraId="582FCFE5" w14:textId="77777777" w:rsidR="00B47695" w:rsidRPr="00521FFC" w:rsidRDefault="00B47695" w:rsidP="00052D4B">
      <w:pPr>
        <w:tabs>
          <w:tab w:val="left" w:pos="4962"/>
        </w:tabs>
        <w:spacing w:after="0" w:line="20" w:lineRule="atLeast"/>
        <w:jc w:val="both"/>
        <w:rPr>
          <w:rFonts w:cs="Arial"/>
          <w:b/>
          <w:sz w:val="10"/>
          <w:szCs w:val="10"/>
        </w:rPr>
      </w:pPr>
    </w:p>
    <w:p w14:paraId="3D477C60" w14:textId="77777777" w:rsidR="00052D4B" w:rsidRPr="00F01972" w:rsidRDefault="00052D4B" w:rsidP="00052D4B">
      <w:pPr>
        <w:tabs>
          <w:tab w:val="left" w:pos="4962"/>
        </w:tabs>
        <w:spacing w:after="0" w:line="20" w:lineRule="atLeast"/>
        <w:jc w:val="both"/>
        <w:rPr>
          <w:rFonts w:cs="Arial"/>
          <w:b/>
        </w:rPr>
      </w:pPr>
      <w:r>
        <w:rPr>
          <w:rFonts w:cs="Arial"/>
          <w:b/>
        </w:rPr>
        <w:t>Megbízó</w:t>
      </w:r>
      <w:r w:rsidRPr="00F01972">
        <w:rPr>
          <w:rFonts w:cs="Arial"/>
          <w:b/>
        </w:rPr>
        <w:t xml:space="preserve"> részéről benyújtandó dokumentumok:</w:t>
      </w:r>
      <w:r>
        <w:rPr>
          <w:rFonts w:cs="Arial"/>
          <w:b/>
        </w:rPr>
        <w:t xml:space="preserve"> </w:t>
      </w:r>
    </w:p>
    <w:p w14:paraId="7A7B5633" w14:textId="77777777" w:rsidR="00052D4B" w:rsidRDefault="000D5440" w:rsidP="000D5440">
      <w:pPr>
        <w:numPr>
          <w:ilvl w:val="0"/>
          <w:numId w:val="10"/>
        </w:numPr>
        <w:spacing w:after="0" w:line="20" w:lineRule="atLeast"/>
        <w:jc w:val="both"/>
        <w:rPr>
          <w:rFonts w:cs="Arial"/>
        </w:rPr>
      </w:pPr>
      <w:r>
        <w:rPr>
          <w:rFonts w:cs="Arial"/>
        </w:rPr>
        <w:t>Gyártói nyilatkozat a Nemzeti Műszaki Értékelésben szereplő terméktípusokban, illetve termékek gyártásában bekövetkezett változásokról.</w:t>
      </w:r>
      <w:r w:rsidR="00BF1396">
        <w:rPr>
          <w:rFonts w:cs="Arial"/>
        </w:rPr>
        <w:t xml:space="preserve"> </w:t>
      </w:r>
    </w:p>
    <w:p w14:paraId="68A6CEDF" w14:textId="77777777" w:rsidR="00D72A26" w:rsidRDefault="00D72A2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</w:p>
    <w:p w14:paraId="625B3406" w14:textId="77777777" w:rsidR="00BF1396" w:rsidRDefault="00BF1396" w:rsidP="00BF1396">
      <w:pPr>
        <w:tabs>
          <w:tab w:val="left" w:pos="2410"/>
        </w:tabs>
        <w:spacing w:after="0" w:line="20" w:lineRule="atLeast"/>
        <w:jc w:val="both"/>
        <w:rPr>
          <w:rFonts w:cs="Arial"/>
        </w:rPr>
      </w:pPr>
      <w:r>
        <w:rPr>
          <w:rFonts w:cs="Arial"/>
          <w:b/>
          <w:u w:val="single"/>
        </w:rPr>
        <w:t>I</w:t>
      </w:r>
      <w:r w:rsidRPr="00C245FB">
        <w:rPr>
          <w:rFonts w:cs="Arial"/>
          <w:b/>
          <w:u w:val="single"/>
        </w:rPr>
        <w:t>V. A teljesítés helye:</w:t>
      </w:r>
      <w:r w:rsidRPr="00C245FB">
        <w:rPr>
          <w:rFonts w:cs="Arial"/>
        </w:rPr>
        <w:tab/>
        <w:t xml:space="preserve">ÉMI Nonprofit Kft. </w:t>
      </w:r>
      <w:r w:rsidR="008F3868">
        <w:rPr>
          <w:rFonts w:cs="Arial"/>
        </w:rPr>
        <w:t xml:space="preserve">- </w:t>
      </w:r>
      <w:r w:rsidRPr="00C245FB">
        <w:rPr>
          <w:rFonts w:cs="Arial"/>
        </w:rPr>
        <w:t>2000 Szentendre, Dózsa György út 26.</w:t>
      </w:r>
    </w:p>
    <w:p w14:paraId="5FE7C369" w14:textId="77777777" w:rsidR="00BF1396" w:rsidRPr="00C245FB" w:rsidRDefault="00BF1396" w:rsidP="00BF1396">
      <w:pPr>
        <w:tabs>
          <w:tab w:val="left" w:pos="2410"/>
        </w:tabs>
        <w:spacing w:after="0" w:line="20" w:lineRule="atLeast"/>
        <w:jc w:val="both"/>
        <w:rPr>
          <w:rFonts w:cs="Arial"/>
        </w:rPr>
      </w:pPr>
    </w:p>
    <w:p w14:paraId="59408F4D" w14:textId="77777777" w:rsidR="00BF1396" w:rsidRPr="00C245FB" w:rsidRDefault="00BF139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  <w:r w:rsidRPr="00C245FB">
        <w:rPr>
          <w:rFonts w:cs="Arial"/>
          <w:b/>
          <w:u w:val="single"/>
        </w:rPr>
        <w:t>VI. Fizetési mód:</w:t>
      </w:r>
      <w:r w:rsidRPr="00C245FB">
        <w:rPr>
          <w:rFonts w:cs="Arial"/>
        </w:rPr>
        <w:t xml:space="preserve"> </w:t>
      </w:r>
      <w:r>
        <w:rPr>
          <w:rFonts w:cs="Arial"/>
        </w:rPr>
        <w:t>előre utalás</w:t>
      </w:r>
      <w:r w:rsidR="00A04744">
        <w:rPr>
          <w:rFonts w:cs="Arial"/>
        </w:rPr>
        <w:t xml:space="preserve"> díj</w:t>
      </w:r>
      <w:r w:rsidR="00D74C07">
        <w:rPr>
          <w:rFonts w:cs="Arial"/>
        </w:rPr>
        <w:t>bekérő alapján.</w:t>
      </w:r>
    </w:p>
    <w:p w14:paraId="1CC655FD" w14:textId="77777777" w:rsidR="00BF1396" w:rsidRPr="00C245FB" w:rsidRDefault="00BF139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</w:p>
    <w:p w14:paraId="7FDD9CA7" w14:textId="77777777" w:rsidR="00BF1396" w:rsidRPr="00C245FB" w:rsidRDefault="00BF139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  <w:r w:rsidRPr="00C245FB">
        <w:rPr>
          <w:rFonts w:cs="Arial"/>
          <w:b/>
          <w:u w:val="single"/>
        </w:rPr>
        <w:t xml:space="preserve">VII. Fizetési ütemezés: </w:t>
      </w:r>
      <w:r w:rsidRPr="00C245FB">
        <w:rPr>
          <w:rFonts w:cs="Arial"/>
        </w:rPr>
        <w:t xml:space="preserve">A számlázás </w:t>
      </w:r>
      <w:r>
        <w:rPr>
          <w:rFonts w:cs="Arial"/>
          <w:b/>
        </w:rPr>
        <w:t>1</w:t>
      </w:r>
      <w:r w:rsidRPr="00C245FB">
        <w:rPr>
          <w:rFonts w:cs="Arial"/>
        </w:rPr>
        <w:t xml:space="preserve"> részletben történik a </w:t>
      </w:r>
      <w:r>
        <w:rPr>
          <w:rFonts w:cs="Arial"/>
        </w:rPr>
        <w:t>megrendelésben</w:t>
      </w:r>
      <w:r w:rsidRPr="00C245FB">
        <w:rPr>
          <w:rFonts w:cs="Arial"/>
        </w:rPr>
        <w:t xml:space="preserve"> meghatározott ütemezés és összegek szerint.</w:t>
      </w:r>
    </w:p>
    <w:p w14:paraId="73CFB963" w14:textId="77777777" w:rsidR="00BF1396" w:rsidRPr="00C245FB" w:rsidRDefault="00BF139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</w:p>
    <w:p w14:paraId="0307FB96" w14:textId="77777777" w:rsidR="00BF1396" w:rsidRPr="00C245FB" w:rsidRDefault="00BF1396" w:rsidP="00BF1396">
      <w:pPr>
        <w:tabs>
          <w:tab w:val="left" w:pos="4962"/>
        </w:tabs>
        <w:spacing w:after="0" w:line="20" w:lineRule="atLeast"/>
        <w:jc w:val="both"/>
        <w:rPr>
          <w:rFonts w:cs="Arial"/>
        </w:rPr>
      </w:pPr>
      <w:r w:rsidRPr="00C245FB">
        <w:rPr>
          <w:rFonts w:cs="Arial"/>
          <w:b/>
          <w:u w:val="single"/>
        </w:rPr>
        <w:t>VIII. Fizetési határidő:</w:t>
      </w:r>
      <w:r w:rsidRPr="00C245FB">
        <w:rPr>
          <w:rFonts w:cs="Arial"/>
        </w:rPr>
        <w:t xml:space="preserve"> </w:t>
      </w:r>
      <w:r w:rsidR="00A04744">
        <w:rPr>
          <w:rFonts w:cs="Arial"/>
        </w:rPr>
        <w:t>A</w:t>
      </w:r>
      <w:r>
        <w:rPr>
          <w:rFonts w:cs="Arial"/>
        </w:rPr>
        <w:t xml:space="preserve"> </w:t>
      </w:r>
      <w:r w:rsidR="00A04744">
        <w:rPr>
          <w:rFonts w:cs="Arial"/>
        </w:rPr>
        <w:t>díj</w:t>
      </w:r>
      <w:r>
        <w:rPr>
          <w:rFonts w:cs="Arial"/>
        </w:rPr>
        <w:t>bekérő kiállításától számított maximum 10 naptári nap</w:t>
      </w:r>
      <w:r w:rsidR="00084BBE">
        <w:rPr>
          <w:rFonts w:cs="Arial"/>
        </w:rPr>
        <w:t xml:space="preserve">. </w:t>
      </w:r>
    </w:p>
    <w:p w14:paraId="644B5D44" w14:textId="77777777" w:rsidR="00AB68CF" w:rsidRPr="00575CE4" w:rsidRDefault="00AB68CF" w:rsidP="00052D4B">
      <w:pPr>
        <w:spacing w:after="0" w:line="20" w:lineRule="atLeast"/>
        <w:jc w:val="both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D6A97" w:rsidRPr="00DD6A97" w14:paraId="26C56229" w14:textId="77777777" w:rsidTr="00B37F76">
        <w:trPr>
          <w:trHeight w:val="567"/>
        </w:trPr>
        <w:tc>
          <w:tcPr>
            <w:tcW w:w="9180" w:type="dxa"/>
            <w:shd w:val="clear" w:color="auto" w:fill="auto"/>
            <w:vAlign w:val="center"/>
          </w:tcPr>
          <w:p w14:paraId="3A45E740" w14:textId="77777777" w:rsidR="00BF1396" w:rsidRPr="00BF1396" w:rsidRDefault="00DD6A97" w:rsidP="00D74C07">
            <w:pPr>
              <w:rPr>
                <w:rFonts w:cs="Arial"/>
              </w:rPr>
            </w:pPr>
            <w:r w:rsidRPr="00D92B15">
              <w:rPr>
                <w:rFonts w:cs="Arial"/>
                <w:b/>
              </w:rPr>
              <w:t>Egyéb feltételek</w:t>
            </w:r>
            <w:r w:rsidR="00D74C07">
              <w:rPr>
                <w:rFonts w:cs="Arial"/>
                <w:b/>
              </w:rPr>
              <w:t xml:space="preserve">: </w:t>
            </w:r>
            <w:r w:rsidR="00BF1396">
              <w:rPr>
                <w:rFonts w:cs="Arial"/>
              </w:rPr>
              <w:t xml:space="preserve">Megbízó tudomással bír </w:t>
            </w:r>
            <w:r w:rsidR="0042601A">
              <w:rPr>
                <w:rFonts w:cs="Arial"/>
              </w:rPr>
              <w:t>arról, hogy Megbízott</w:t>
            </w:r>
            <w:r w:rsidR="00BF1396">
              <w:rPr>
                <w:rFonts w:cs="Arial"/>
              </w:rPr>
              <w:t xml:space="preserve"> jogosult a megrendelést figyelmen kívül hagyni (a teljesítéstől egyoldalúan elálln</w:t>
            </w:r>
            <w:r w:rsidR="00A04744">
              <w:rPr>
                <w:rFonts w:cs="Arial"/>
              </w:rPr>
              <w:t>i), amennyiben Megbízó az díj</w:t>
            </w:r>
            <w:r w:rsidR="00BF1396">
              <w:rPr>
                <w:rFonts w:cs="Arial"/>
              </w:rPr>
              <w:t>bekérőben szereplő végösszeget jelzett határidőig (max. 10 nap) nem egyenlíti ki Megbízott felé.</w:t>
            </w:r>
          </w:p>
        </w:tc>
      </w:tr>
    </w:tbl>
    <w:p w14:paraId="7D53858C" w14:textId="77777777" w:rsidR="00530DD3" w:rsidRPr="000D5440" w:rsidRDefault="00530DD3" w:rsidP="006802E7">
      <w:pPr>
        <w:tabs>
          <w:tab w:val="left" w:pos="4962"/>
        </w:tabs>
        <w:spacing w:after="0" w:line="20" w:lineRule="atLeast"/>
        <w:jc w:val="both"/>
        <w:rPr>
          <w:rFonts w:cs="Arial"/>
          <w:sz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DD6A97" w:rsidRPr="00DD6A97" w14:paraId="4E14609F" w14:textId="77777777" w:rsidTr="00132044">
        <w:trPr>
          <w:trHeight w:val="1009"/>
        </w:trPr>
        <w:tc>
          <w:tcPr>
            <w:tcW w:w="8959" w:type="dxa"/>
            <w:shd w:val="clear" w:color="auto" w:fill="auto"/>
            <w:vAlign w:val="center"/>
          </w:tcPr>
          <w:p w14:paraId="08375714" w14:textId="1745C829" w:rsidR="00DD6A97" w:rsidRPr="00D92B15" w:rsidRDefault="008720FF" w:rsidP="000209C2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F5C0F8" wp14:editId="551B66D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386715</wp:posOffset>
                      </wp:positionV>
                      <wp:extent cx="172085" cy="137160"/>
                      <wp:effectExtent l="8255" t="11430" r="10160" b="13335"/>
                      <wp:wrapNone/>
                      <wp:docPr id="20448916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CD8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2.4pt;margin-top:30.45pt;width:13.55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"/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F8C1FD" wp14:editId="5339F1B0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387985</wp:posOffset>
                      </wp:positionV>
                      <wp:extent cx="170815" cy="137160"/>
                      <wp:effectExtent l="8255" t="12700" r="11430" b="12065"/>
                      <wp:wrapNone/>
                      <wp:docPr id="132332530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0815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A5D25" id="AutoShape 4" o:spid="_x0000_s1026" type="#_x0000_t32" style="position:absolute;margin-left:62.4pt;margin-top:30.55pt;width:13.45pt;height:10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36BCDB" wp14:editId="6914035D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387350</wp:posOffset>
                      </wp:positionV>
                      <wp:extent cx="175260" cy="137160"/>
                      <wp:effectExtent l="5080" t="12065" r="10160" b="12700"/>
                      <wp:wrapNone/>
                      <wp:docPr id="74075658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0029D" id="Rectangle 2" o:spid="_x0000_s1026" style="position:absolute;margin-left:62.15pt;margin-top:30.5pt;width:13.8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"/>
                  </w:pict>
                </mc:Fallback>
              </mc:AlternateContent>
            </w:r>
            <w:r w:rsidR="00B46676">
              <w:rPr>
                <w:rFonts w:cs="Arial"/>
              </w:rPr>
              <w:t xml:space="preserve">Kijelentem, hogy </w:t>
            </w:r>
            <w:r w:rsidR="00B46676" w:rsidRPr="00C245FB">
              <w:rPr>
                <w:rFonts w:cs="Arial"/>
              </w:rPr>
              <w:t xml:space="preserve">az ÉMI Nonprofit Kft. </w:t>
            </w:r>
            <w:r w:rsidR="00B46676">
              <w:rPr>
                <w:rFonts w:cs="Arial"/>
              </w:rPr>
              <w:t xml:space="preserve">hivatalos </w:t>
            </w:r>
            <w:r w:rsidR="00B46676" w:rsidRPr="00D92B15">
              <w:rPr>
                <w:rFonts w:cs="Arial"/>
              </w:rPr>
              <w:t>honlapján</w:t>
            </w:r>
            <w:r w:rsidR="00B46676">
              <w:rPr>
                <w:rFonts w:cs="Arial"/>
              </w:rPr>
              <w:t xml:space="preserve"> található ÁSZF-et</w:t>
            </w:r>
            <w:r w:rsidR="00B46676" w:rsidRPr="00C245FB">
              <w:rPr>
                <w:rFonts w:cs="Arial"/>
              </w:rPr>
              <w:t xml:space="preserve"> </w:t>
            </w:r>
            <w:r w:rsidR="00B46676" w:rsidRPr="00D92B15">
              <w:rPr>
                <w:rFonts w:cs="Arial"/>
              </w:rPr>
              <w:t>(</w:t>
            </w:r>
            <w:hyperlink r:id="rId13" w:history="1">
              <w:r w:rsidR="00B46676" w:rsidRPr="00D92B15">
                <w:rPr>
                  <w:rStyle w:val="Hiperhivatkozs"/>
                  <w:rFonts w:cs="Arial"/>
                </w:rPr>
                <w:t>http://www.emi.hu/EMI/web.nsf/Pub/aszf.html</w:t>
              </w:r>
            </w:hyperlink>
            <w:r w:rsidR="00B46676" w:rsidRPr="00D92B15">
              <w:rPr>
                <w:rFonts w:cs="Arial"/>
              </w:rPr>
              <w:t xml:space="preserve">) </w:t>
            </w:r>
            <w:r w:rsidR="00B46676" w:rsidRPr="00C245FB">
              <w:rPr>
                <w:rFonts w:cs="Arial"/>
              </w:rPr>
              <w:t>megismer</w:t>
            </w:r>
            <w:r w:rsidR="00B46676">
              <w:rPr>
                <w:rFonts w:cs="Arial"/>
              </w:rPr>
              <w:t>tem, és annak rendelkezéseit elfogadom.</w:t>
            </w:r>
            <w:r w:rsidR="004E49A9">
              <w:rPr>
                <w:rFonts w:cs="Arial"/>
              </w:rPr>
              <w:t xml:space="preserve"> </w:t>
            </w:r>
          </w:p>
        </w:tc>
      </w:tr>
    </w:tbl>
    <w:p w14:paraId="7ECBA31A" w14:textId="77777777" w:rsidR="009C3876" w:rsidRPr="000D5440" w:rsidRDefault="009C3876" w:rsidP="000D5440">
      <w:pPr>
        <w:tabs>
          <w:tab w:val="center" w:pos="2268"/>
          <w:tab w:val="center" w:pos="6804"/>
        </w:tabs>
        <w:spacing w:after="0"/>
        <w:rPr>
          <w:rFonts w:cs="Arial"/>
          <w:b/>
          <w:sz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3531"/>
        <w:gridCol w:w="1134"/>
        <w:gridCol w:w="2438"/>
      </w:tblGrid>
      <w:tr w:rsidR="00E27779" w:rsidRPr="00DD6A97" w14:paraId="7408237B" w14:textId="77777777" w:rsidTr="00132044">
        <w:trPr>
          <w:trHeight w:val="283"/>
        </w:trPr>
        <w:tc>
          <w:tcPr>
            <w:tcW w:w="8959" w:type="dxa"/>
            <w:gridSpan w:val="4"/>
            <w:shd w:val="clear" w:color="auto" w:fill="auto"/>
          </w:tcPr>
          <w:p w14:paraId="653D1980" w14:textId="77777777" w:rsidR="00E27779" w:rsidRPr="00D92B15" w:rsidRDefault="00E27779" w:rsidP="002634E1">
            <w:pPr>
              <w:rPr>
                <w:rFonts w:cs="Arial"/>
              </w:rPr>
            </w:pPr>
            <w:r w:rsidRPr="00D92B15">
              <w:rPr>
                <w:rFonts w:cs="Arial"/>
              </w:rPr>
              <w:t xml:space="preserve">Amennyiben a Megbízott a jelen Megrendelést </w:t>
            </w:r>
            <w:r w:rsidR="004E49A9">
              <w:rPr>
                <w:rFonts w:cs="Arial"/>
              </w:rPr>
              <w:t xml:space="preserve">annak </w:t>
            </w:r>
            <w:r w:rsidRPr="00D92B15">
              <w:rPr>
                <w:rFonts w:cs="Arial"/>
              </w:rPr>
              <w:t xml:space="preserve">kézhezvételétől számított </w:t>
            </w:r>
            <w:r w:rsidRPr="00D92B15">
              <w:rPr>
                <w:rFonts w:cs="Arial"/>
                <w:b/>
              </w:rPr>
              <w:t>8 napon belül</w:t>
            </w:r>
            <w:r w:rsidRPr="00D92B15">
              <w:rPr>
                <w:rFonts w:cs="Arial"/>
              </w:rPr>
              <w:t xml:space="preserve"> nem igazolja vissza, úgy jelen Megrendelés hatályát veszti.</w:t>
            </w:r>
          </w:p>
        </w:tc>
      </w:tr>
      <w:tr w:rsidR="00D74C07" w:rsidRPr="00C245FB" w14:paraId="6594DAC4" w14:textId="77777777" w:rsidTr="00132044">
        <w:trPr>
          <w:trHeight w:val="340"/>
        </w:trPr>
        <w:tc>
          <w:tcPr>
            <w:tcW w:w="1856" w:type="dxa"/>
            <w:shd w:val="clear" w:color="auto" w:fill="auto"/>
            <w:vAlign w:val="center"/>
          </w:tcPr>
          <w:p w14:paraId="774619AB" w14:textId="77777777" w:rsidR="00D74C07" w:rsidRPr="00C245FB" w:rsidRDefault="00D74C07" w:rsidP="00307D4B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 w:rsidRPr="00C245FB">
              <w:rPr>
                <w:rFonts w:cs="Arial"/>
              </w:rPr>
              <w:t>Szakmai kapcsolattartó(k):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5753BC37" w14:textId="77777777" w:rsidR="00D74C07" w:rsidRPr="00D74C07" w:rsidRDefault="00D74C07" w:rsidP="00307D4B">
            <w:pPr>
              <w:tabs>
                <w:tab w:val="left" w:pos="4962"/>
              </w:tabs>
              <w:spacing w:after="0" w:line="20" w:lineRule="atLeast"/>
              <w:jc w:val="right"/>
              <w:rPr>
                <w:rFonts w:cs="Arial"/>
                <w:b/>
              </w:rPr>
            </w:pPr>
            <w:r w:rsidRPr="00D74C07">
              <w:rPr>
                <w:rFonts w:cs="Arial"/>
                <w:b/>
              </w:rPr>
              <w:t>ÉMI</w:t>
            </w:r>
            <w:r>
              <w:rPr>
                <w:rFonts w:cs="Arial"/>
                <w:b/>
              </w:rPr>
              <w:t xml:space="preserve"> Megfelelőségértékelő Központ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87700" w14:textId="77777777" w:rsidR="00D74C07" w:rsidRPr="00C245FB" w:rsidRDefault="00D74C07" w:rsidP="00307D4B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CAA1FDB" w14:textId="77777777" w:rsidR="00D74C07" w:rsidRPr="00C245FB" w:rsidRDefault="00D74C07" w:rsidP="00307D4B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titkarsag</w:t>
            </w:r>
            <w:r w:rsidR="00544742">
              <w:rPr>
                <w:rFonts w:cs="Arial"/>
                <w:b/>
              </w:rPr>
              <w:t>MEK</w:t>
            </w:r>
            <w:r>
              <w:rPr>
                <w:rFonts w:cs="Arial"/>
                <w:b/>
              </w:rPr>
              <w:t>@emi.hu</w:t>
            </w:r>
          </w:p>
        </w:tc>
      </w:tr>
      <w:tr w:rsidR="00D74C07" w:rsidRPr="00C245FB" w14:paraId="1DFB17F3" w14:textId="77777777" w:rsidTr="00132044">
        <w:trPr>
          <w:trHeight w:val="340"/>
        </w:trPr>
        <w:tc>
          <w:tcPr>
            <w:tcW w:w="1856" w:type="dxa"/>
            <w:shd w:val="clear" w:color="auto" w:fill="auto"/>
            <w:vAlign w:val="center"/>
          </w:tcPr>
          <w:p w14:paraId="1A99729D" w14:textId="77777777" w:rsidR="00D74C07" w:rsidRPr="00C245FB" w:rsidRDefault="00D74C07" w:rsidP="00307D4B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 w:rsidRPr="00C245FB">
              <w:rPr>
                <w:rFonts w:cs="Arial"/>
              </w:rPr>
              <w:t>Ügyintéző(k):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0BCEA99C" w14:textId="77777777" w:rsidR="00D74C07" w:rsidRPr="00C245FB" w:rsidRDefault="00D74C07" w:rsidP="00307D4B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ÉMI </w:t>
            </w:r>
            <w:r w:rsidR="00521FFC" w:rsidRPr="00521FFC">
              <w:rPr>
                <w:rFonts w:cs="Arial"/>
                <w:b/>
              </w:rPr>
              <w:t xml:space="preserve">Mérnöki Szolgáltatások </w:t>
            </w:r>
            <w:r w:rsidR="00521FFC">
              <w:rPr>
                <w:rFonts w:cs="Arial"/>
                <w:b/>
              </w:rPr>
              <w:br/>
            </w:r>
            <w:r w:rsidR="00521FFC" w:rsidRPr="00521FFC">
              <w:rPr>
                <w:rFonts w:cs="Arial"/>
                <w:b/>
              </w:rPr>
              <w:t>Koordinációs Iroda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D7E78" w14:textId="77777777" w:rsidR="00D74C07" w:rsidRPr="00C245FB" w:rsidRDefault="00D74C07" w:rsidP="00307D4B">
            <w:pPr>
              <w:tabs>
                <w:tab w:val="left" w:pos="4962"/>
              </w:tabs>
              <w:spacing w:after="0" w:line="20" w:lineRule="atLeast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1F98F4B" w14:textId="77777777" w:rsidR="00D74C07" w:rsidRPr="00C245FB" w:rsidRDefault="00D74C07" w:rsidP="00307D4B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ajanlat@emi.hu</w:t>
            </w:r>
          </w:p>
        </w:tc>
      </w:tr>
    </w:tbl>
    <w:p w14:paraId="5BAE3BEB" w14:textId="77777777" w:rsidR="00D74C07" w:rsidRDefault="00D52E8D" w:rsidP="006802E7">
      <w:pPr>
        <w:tabs>
          <w:tab w:val="center" w:pos="2268"/>
          <w:tab w:val="center" w:pos="6804"/>
        </w:tabs>
        <w:rPr>
          <w:rFonts w:cs="Arial"/>
          <w:b/>
        </w:rPr>
      </w:pPr>
      <w:r w:rsidRPr="00614D97">
        <w:rPr>
          <w:rFonts w:cs="Arial"/>
          <w:b/>
        </w:rPr>
        <w:t>Tudomásul veszem, hogy a tájékoztató levél</w:t>
      </w:r>
      <w:r>
        <w:rPr>
          <w:rFonts w:cs="Arial"/>
          <w:b/>
        </w:rPr>
        <w:t xml:space="preserve"> és jelen</w:t>
      </w:r>
      <w:r w:rsidRPr="00614D97">
        <w:rPr>
          <w:rFonts w:cs="Arial"/>
          <w:b/>
        </w:rPr>
        <w:t xml:space="preserve"> megrendelő, valamint a</w:t>
      </w:r>
      <w:r>
        <w:rPr>
          <w:rFonts w:cs="Arial"/>
          <w:b/>
        </w:rPr>
        <w:t>nnak későbbi</w:t>
      </w:r>
      <w:r w:rsidRPr="00614D97">
        <w:rPr>
          <w:rFonts w:cs="Arial"/>
          <w:b/>
        </w:rPr>
        <w:t xml:space="preserve"> visszaigazolás</w:t>
      </w:r>
      <w:r>
        <w:rPr>
          <w:rFonts w:cs="Arial"/>
          <w:b/>
        </w:rPr>
        <w:t>a</w:t>
      </w:r>
      <w:r w:rsidRPr="00614D97">
        <w:rPr>
          <w:rFonts w:cs="Arial"/>
          <w:b/>
        </w:rPr>
        <w:t xml:space="preserve"> egymástól elválaszthatatlanok, és együttesen alkotják a</w:t>
      </w:r>
      <w:r>
        <w:rPr>
          <w:rFonts w:cs="Arial"/>
          <w:b/>
        </w:rPr>
        <w:t xml:space="preserve"> Megbízó és a Megbízott közötti megállapodást rögzítő írásbeli</w:t>
      </w:r>
      <w:r w:rsidRPr="00614D97">
        <w:rPr>
          <w:rFonts w:cs="Arial"/>
          <w:b/>
        </w:rPr>
        <w:t xml:space="preserve"> szerződést.</w:t>
      </w:r>
    </w:p>
    <w:p w14:paraId="3D06CD10" w14:textId="437E2A5C" w:rsidR="00B37F76" w:rsidRDefault="00DD6A97" w:rsidP="00F20D1C">
      <w:pPr>
        <w:tabs>
          <w:tab w:val="center" w:pos="2268"/>
          <w:tab w:val="center" w:pos="6804"/>
        </w:tabs>
        <w:rPr>
          <w:rFonts w:cs="Arial"/>
          <w:b/>
        </w:rPr>
      </w:pPr>
      <w:proofErr w:type="gramStart"/>
      <w:r w:rsidRPr="00BF6216">
        <w:rPr>
          <w:rFonts w:cs="Arial"/>
          <w:b/>
        </w:rPr>
        <w:t>Kelt:_</w:t>
      </w:r>
      <w:proofErr w:type="gramEnd"/>
      <w:r w:rsidRPr="00BF6216">
        <w:rPr>
          <w:rFonts w:cs="Arial"/>
          <w:b/>
        </w:rPr>
        <w:t>_</w:t>
      </w:r>
      <w:r w:rsidR="00952BDC">
        <w:rPr>
          <w:rFonts w:cs="Arial"/>
          <w:b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8" w:name="Szöveg9"/>
      <w:r w:rsidR="00952BDC">
        <w:rPr>
          <w:rFonts w:cs="Arial"/>
          <w:b/>
        </w:rPr>
        <w:instrText xml:space="preserve"> FORMTEXT </w:instrText>
      </w:r>
      <w:r w:rsidR="00952BDC">
        <w:rPr>
          <w:rFonts w:cs="Arial"/>
          <w:b/>
        </w:rPr>
      </w:r>
      <w:r w:rsidR="00952BDC">
        <w:rPr>
          <w:rFonts w:cs="Arial"/>
          <w:b/>
        </w:rPr>
        <w:fldChar w:fldCharType="separate"/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</w:rPr>
        <w:fldChar w:fldCharType="end"/>
      </w:r>
      <w:bookmarkEnd w:id="8"/>
      <w:r w:rsidR="000D5440">
        <w:rPr>
          <w:rFonts w:cs="Arial"/>
          <w:b/>
        </w:rPr>
        <w:tab/>
      </w:r>
      <w:r w:rsidR="000D5440">
        <w:rPr>
          <w:rFonts w:cs="Arial"/>
          <w:b/>
        </w:rPr>
        <w:tab/>
      </w:r>
      <w:r w:rsidR="000D5440">
        <w:rPr>
          <w:rFonts w:cs="Arial"/>
          <w:b/>
        </w:rPr>
        <w:tab/>
      </w:r>
      <w:r w:rsidR="00952BDC">
        <w:rPr>
          <w:rFonts w:cs="Arial"/>
          <w:b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9" w:name="Szöveg10"/>
      <w:r w:rsidR="00952BDC">
        <w:rPr>
          <w:rFonts w:cs="Arial"/>
          <w:b/>
        </w:rPr>
        <w:instrText xml:space="preserve"> FORMTEXT </w:instrText>
      </w:r>
      <w:r w:rsidR="00952BDC">
        <w:rPr>
          <w:rFonts w:cs="Arial"/>
          <w:b/>
        </w:rPr>
      </w:r>
      <w:r w:rsidR="00952BDC">
        <w:rPr>
          <w:rFonts w:cs="Arial"/>
          <w:b/>
        </w:rPr>
        <w:fldChar w:fldCharType="separate"/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  <w:noProof/>
        </w:rPr>
        <w:t> </w:t>
      </w:r>
      <w:r w:rsidR="00952BDC">
        <w:rPr>
          <w:rFonts w:cs="Arial"/>
          <w:b/>
        </w:rPr>
        <w:fldChar w:fldCharType="end"/>
      </w:r>
      <w:bookmarkEnd w:id="9"/>
      <w:r w:rsidR="008720FF">
        <w:rPr>
          <w:rFonts w:cs="Arial"/>
          <w:b/>
        </w:rPr>
        <w:tab/>
      </w:r>
      <w:r w:rsidR="008720FF">
        <w:rPr>
          <w:rFonts w:cs="Arial"/>
          <w:b/>
        </w:rPr>
        <w:tab/>
      </w:r>
      <w:r w:rsidR="008720FF">
        <w:rPr>
          <w:rFonts w:cs="Arial"/>
          <w:b/>
        </w:rPr>
        <w:tab/>
      </w:r>
      <w:r w:rsidR="008720FF">
        <w:rPr>
          <w:rFonts w:cs="Arial"/>
          <w:b/>
        </w:rPr>
        <w:tab/>
      </w:r>
      <w:r w:rsidR="007276B9" w:rsidRPr="00BF6216">
        <w:rPr>
          <w:rFonts w:cs="Arial"/>
          <w:b/>
        </w:rPr>
        <w:t>___________</w:t>
      </w:r>
      <w:r w:rsidR="007276B9">
        <w:rPr>
          <w:rFonts w:cs="Arial"/>
          <w:b/>
        </w:rPr>
        <w:t>______</w:t>
      </w:r>
      <w:r w:rsidR="007276B9" w:rsidRPr="00BF6216">
        <w:rPr>
          <w:rFonts w:cs="Arial"/>
          <w:b/>
        </w:rPr>
        <w:t>_____________</w:t>
      </w:r>
      <w:r w:rsidR="00F20D1C">
        <w:rPr>
          <w:rFonts w:cs="Arial"/>
        </w:rPr>
        <w:tab/>
      </w:r>
      <w:r w:rsidR="00F20D1C">
        <w:rPr>
          <w:rFonts w:cs="Arial"/>
        </w:rPr>
        <w:tab/>
      </w:r>
      <w:r w:rsidR="007276B9">
        <w:rPr>
          <w:rFonts w:cs="Arial"/>
        </w:rPr>
        <w:tab/>
      </w:r>
      <w:r w:rsidR="000D5440">
        <w:rPr>
          <w:rFonts w:cs="Arial"/>
          <w:b/>
        </w:rPr>
        <w:t>meg</w:t>
      </w:r>
      <w:r w:rsidR="00614D97">
        <w:rPr>
          <w:rFonts w:cs="Arial"/>
          <w:b/>
        </w:rPr>
        <w:t>bízó</w:t>
      </w:r>
      <w:r w:rsidR="000D5440">
        <w:rPr>
          <w:rFonts w:cs="Arial"/>
          <w:b/>
        </w:rPr>
        <w:t xml:space="preserve"> aláírás</w:t>
      </w:r>
      <w:r w:rsidR="00D74C07">
        <w:rPr>
          <w:rFonts w:cs="Arial"/>
          <w:b/>
        </w:rPr>
        <w:t>a</w:t>
      </w:r>
      <w:r w:rsidR="000D5440">
        <w:rPr>
          <w:rFonts w:cs="Arial"/>
          <w:b/>
        </w:rPr>
        <w:t>, cégbélyegző</w:t>
      </w:r>
    </w:p>
    <w:sectPr w:rsidR="00B37F76" w:rsidSect="00D21EBE">
      <w:headerReference w:type="default" r:id="rId14"/>
      <w:footerReference w:type="default" r:id="rId15"/>
      <w:footerReference w:type="first" r:id="rId1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DAE8" w14:textId="77777777" w:rsidR="00761334" w:rsidRDefault="00761334" w:rsidP="00E91807">
      <w:pPr>
        <w:spacing w:after="0" w:line="240" w:lineRule="auto"/>
      </w:pPr>
      <w:r>
        <w:separator/>
      </w:r>
    </w:p>
  </w:endnote>
  <w:endnote w:type="continuationSeparator" w:id="0">
    <w:p w14:paraId="11BEFB63" w14:textId="77777777" w:rsidR="00761334" w:rsidRDefault="00761334" w:rsidP="00E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EE"/>
    <w:family w:val="swiss"/>
    <w:pitch w:val="variable"/>
    <w:sig w:usb0="00000001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F993" w14:textId="433E6B5F" w:rsidR="00540392" w:rsidRPr="003C7838" w:rsidRDefault="00F861C7" w:rsidP="00F861C7">
    <w:pPr>
      <w:pStyle w:val="llb"/>
      <w:spacing w:after="0" w:line="240" w:lineRule="auto"/>
      <w:jc w:val="right"/>
      <w:rPr>
        <w:rFonts w:cs="Arial"/>
        <w:sz w:val="6"/>
        <w:szCs w:val="6"/>
      </w:rPr>
    </w:pPr>
    <w:r w:rsidRPr="003C7838">
      <w:rPr>
        <w:rFonts w:cs="Calibri"/>
        <w:sz w:val="20"/>
        <w:szCs w:val="20"/>
      </w:rPr>
      <w:t>Bizonylat azonosító: KBiA-XXI-10</w:t>
    </w:r>
    <w:r w:rsidR="00602890">
      <w:rPr>
        <w:rFonts w:cs="Calibri"/>
        <w:sz w:val="20"/>
        <w:szCs w:val="20"/>
      </w:rPr>
      <w:t>.2</w:t>
    </w:r>
    <w:r w:rsidRPr="003C7838">
      <w:rPr>
        <w:rFonts w:cs="Calibri"/>
        <w:sz w:val="20"/>
        <w:szCs w:val="20"/>
      </w:rPr>
      <w:t>-2024052</w:t>
    </w:r>
    <w:r w:rsidR="00602890">
      <w:rPr>
        <w:rFonts w:cs="Calibri"/>
        <w:sz w:val="20"/>
        <w:szCs w:val="20"/>
      </w:rPr>
      <w:t>7</w:t>
    </w:r>
    <w:r w:rsidRPr="003C7838">
      <w:rPr>
        <w:rFonts w:cs="Calibri"/>
        <w:sz w:val="20"/>
        <w:szCs w:val="20"/>
      </w:rPr>
      <w:t>_NME_felulvizsgalat_megrendelo (kiértesítés alapján)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DE38" w14:textId="04274CB9" w:rsidR="00540392" w:rsidRPr="000F089D" w:rsidRDefault="00345FEC" w:rsidP="00526907">
    <w:pPr>
      <w:pStyle w:val="llb"/>
      <w:jc w:val="right"/>
      <w:rPr>
        <w:lang w:val="hu-HU"/>
      </w:rPr>
    </w:pPr>
    <w:r>
      <w:rPr>
        <w:rFonts w:ascii="Arial" w:hAnsi="Arial" w:cs="Calibri"/>
        <w:sz w:val="16"/>
        <w:szCs w:val="16"/>
      </w:rPr>
      <w:t xml:space="preserve">Bizonylat azonosító: </w:t>
    </w:r>
    <w:r w:rsidRPr="008F62DE">
      <w:rPr>
        <w:rFonts w:ascii="Arial" w:hAnsi="Arial" w:cs="Calibri"/>
        <w:sz w:val="16"/>
        <w:szCs w:val="16"/>
      </w:rPr>
      <w:t>KBiA-XXI-10</w:t>
    </w:r>
    <w:r>
      <w:rPr>
        <w:rFonts w:ascii="Arial" w:hAnsi="Arial" w:cs="Calibri"/>
        <w:sz w:val="16"/>
        <w:szCs w:val="16"/>
      </w:rPr>
      <w:t>A</w:t>
    </w:r>
    <w:r w:rsidRPr="008F62DE">
      <w:rPr>
        <w:rFonts w:ascii="Arial" w:hAnsi="Arial" w:cs="Calibri"/>
        <w:sz w:val="16"/>
        <w:szCs w:val="16"/>
      </w:rPr>
      <w:t>-</w:t>
    </w:r>
    <w:r w:rsidR="00186940">
      <w:rPr>
        <w:rFonts w:ascii="Arial" w:hAnsi="Arial" w:cs="Calibri"/>
        <w:sz w:val="16"/>
        <w:szCs w:val="16"/>
      </w:rPr>
      <w:t>20240522</w:t>
    </w:r>
    <w:r w:rsidRPr="008F62DE">
      <w:rPr>
        <w:rFonts w:ascii="Arial" w:hAnsi="Arial" w:cs="Calibri"/>
        <w:sz w:val="16"/>
        <w:szCs w:val="16"/>
      </w:rPr>
      <w:t>_NME_felulvizsgalat_megrendelo</w:t>
    </w:r>
    <w:r>
      <w:rPr>
        <w:rFonts w:ascii="Arial" w:hAnsi="Arial" w:cs="Calibri"/>
        <w:sz w:val="16"/>
        <w:szCs w:val="16"/>
      </w:rPr>
      <w:t xml:space="preserve"> (kiértesítés alapján)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A1FE" w14:textId="77777777" w:rsidR="00761334" w:rsidRDefault="00761334" w:rsidP="00E91807">
      <w:pPr>
        <w:spacing w:after="0" w:line="240" w:lineRule="auto"/>
      </w:pPr>
      <w:r>
        <w:separator/>
      </w:r>
    </w:p>
  </w:footnote>
  <w:footnote w:type="continuationSeparator" w:id="0">
    <w:p w14:paraId="529C11C6" w14:textId="77777777" w:rsidR="00761334" w:rsidRDefault="00761334" w:rsidP="00E9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63C7" w14:textId="77777777" w:rsidR="009B33AE" w:rsidRPr="000F0883" w:rsidRDefault="009B33AE" w:rsidP="009B33AE">
    <w:pPr>
      <w:widowControl w:val="0"/>
      <w:tabs>
        <w:tab w:val="left" w:pos="9356"/>
      </w:tabs>
      <w:spacing w:after="0" w:line="157" w:lineRule="exact"/>
      <w:ind w:left="25"/>
      <w:rPr>
        <w:b/>
        <w:color w:val="6C757B"/>
        <w:sz w:val="13"/>
        <w:u w:val="single" w:color="4B5358"/>
        <w:lang w:val="en-US"/>
      </w:rPr>
    </w:pPr>
    <w:bookmarkStart w:id="10" w:name="OLE_LINK1"/>
    <w:bookmarkEnd w:id="10"/>
    <w:r w:rsidRPr="000F0883">
      <w:rPr>
        <w:noProof/>
      </w:rPr>
      <w:drawing>
        <wp:anchor distT="0" distB="0" distL="114300" distR="114300" simplePos="0" relativeHeight="251659264" behindDoc="0" locked="0" layoutInCell="1" allowOverlap="1" wp14:anchorId="7A82CEBF" wp14:editId="07427C09">
          <wp:simplePos x="0" y="0"/>
          <wp:positionH relativeFrom="column">
            <wp:posOffset>-33655</wp:posOffset>
          </wp:positionH>
          <wp:positionV relativeFrom="paragraph">
            <wp:posOffset>-4445</wp:posOffset>
          </wp:positionV>
          <wp:extent cx="1560195" cy="483235"/>
          <wp:effectExtent l="0" t="0" r="1905" b="0"/>
          <wp:wrapNone/>
          <wp:docPr id="145003194" name="Kép 2" descr="A képen szöveg, képernyőkép, Betűtípus, Multimédiás szoftve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126212" name="Kép 2" descr="A képen szöveg, képernyőkép, Betűtípus, Multimédiás szoftve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66" t="42943" r="1843" b="23479"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883">
      <w:rPr>
        <w:b/>
        <w:color w:val="6C757B"/>
        <w:sz w:val="13"/>
        <w:u w:val="single" w:color="4B5358"/>
        <w:lang w:val="en-US"/>
      </w:rPr>
      <w:tab/>
    </w:r>
  </w:p>
  <w:p w14:paraId="6623B03E" w14:textId="77777777" w:rsidR="009B33AE" w:rsidRPr="000F0883" w:rsidRDefault="009B33AE" w:rsidP="009B33AE">
    <w:pPr>
      <w:widowControl w:val="0"/>
      <w:tabs>
        <w:tab w:val="left" w:pos="7230"/>
      </w:tabs>
      <w:spacing w:after="0" w:line="157" w:lineRule="exact"/>
      <w:ind w:left="25"/>
      <w:rPr>
        <w:rFonts w:eastAsia="Avenir Black" w:cs="Avenir Black"/>
        <w:sz w:val="13"/>
        <w:szCs w:val="13"/>
      </w:rPr>
    </w:pPr>
  </w:p>
  <w:p w14:paraId="022D2A65" w14:textId="77777777" w:rsidR="009B33AE" w:rsidRDefault="009B33AE" w:rsidP="009B33AE">
    <w:pPr>
      <w:widowControl w:val="0"/>
      <w:spacing w:after="0" w:line="219" w:lineRule="exact"/>
      <w:ind w:left="20"/>
      <w:jc w:val="right"/>
      <w:rPr>
        <w:b/>
        <w:color w:val="4B5358"/>
        <w:spacing w:val="-4"/>
        <w:sz w:val="24"/>
        <w:szCs w:val="24"/>
      </w:rPr>
    </w:pPr>
    <w:r>
      <w:rPr>
        <w:b/>
        <w:color w:val="4B5358"/>
        <w:spacing w:val="-4"/>
        <w:sz w:val="24"/>
        <w:szCs w:val="24"/>
      </w:rPr>
      <w:t>NEMZETI MŰSZAKI ÉRTÉKELÉS FELÜLVIZSGÁLATI MEGRENDELŐ</w:t>
    </w:r>
  </w:p>
  <w:p w14:paraId="66386669" w14:textId="1C9D287C" w:rsidR="00540392" w:rsidRPr="009B33AE" w:rsidRDefault="009B33AE" w:rsidP="009B33AE">
    <w:pPr>
      <w:widowControl w:val="0"/>
      <w:tabs>
        <w:tab w:val="left" w:pos="8080"/>
      </w:tabs>
      <w:spacing w:after="0" w:line="157" w:lineRule="exact"/>
      <w:ind w:left="25"/>
      <w:jc w:val="right"/>
      <w:rPr>
        <w:b/>
        <w:color w:val="6C757B"/>
        <w:sz w:val="13"/>
        <w:lang w:val="en-US"/>
      </w:rPr>
    </w:pPr>
    <w:r w:rsidRPr="000F0883">
      <w:rPr>
        <w:b/>
        <w:color w:val="6C757B"/>
        <w:sz w:val="13"/>
        <w:u w:val="single" w:color="4B5358"/>
        <w:lang w:val="en-US"/>
      </w:rPr>
      <w:tab/>
    </w:r>
    <w:r w:rsidRPr="000F0883">
      <w:rPr>
        <w:b/>
        <w:color w:val="6C757B"/>
        <w:sz w:val="13"/>
        <w:lang w:val="en-US"/>
      </w:rPr>
      <w:t xml:space="preserve"> OLDALSZÁM </w:t>
    </w:r>
    <w:r w:rsidRPr="000F0883">
      <w:rPr>
        <w:b/>
        <w:color w:val="6C757B"/>
        <w:sz w:val="13"/>
        <w:lang w:val="en-US"/>
      </w:rPr>
      <w:fldChar w:fldCharType="begin"/>
    </w:r>
    <w:r w:rsidRPr="000F0883">
      <w:rPr>
        <w:b/>
        <w:color w:val="6C757B"/>
        <w:sz w:val="13"/>
        <w:lang w:val="en-US"/>
      </w:rPr>
      <w:instrText xml:space="preserve"> PAGE  \* Arabic </w:instrText>
    </w:r>
    <w:r w:rsidRPr="000F0883">
      <w:rPr>
        <w:b/>
        <w:color w:val="6C757B"/>
        <w:sz w:val="13"/>
        <w:lang w:val="en-US"/>
      </w:rPr>
      <w:fldChar w:fldCharType="separate"/>
    </w:r>
    <w:r>
      <w:rPr>
        <w:b/>
        <w:color w:val="6C757B"/>
        <w:sz w:val="13"/>
        <w:lang w:val="en-US"/>
      </w:rPr>
      <w:t>1</w:t>
    </w:r>
    <w:r w:rsidRPr="000F0883">
      <w:rPr>
        <w:b/>
        <w:color w:val="6C757B"/>
        <w:sz w:val="13"/>
        <w:lang w:val="en-US"/>
      </w:rPr>
      <w:fldChar w:fldCharType="end"/>
    </w:r>
    <w:r w:rsidRPr="000F0883">
      <w:rPr>
        <w:b/>
        <w:color w:val="6C757B"/>
        <w:sz w:val="13"/>
        <w:lang w:val="en-US"/>
      </w:rPr>
      <w:t>/</w:t>
    </w:r>
    <w:r w:rsidRPr="000F0883">
      <w:rPr>
        <w:b/>
        <w:color w:val="6C757B"/>
        <w:sz w:val="13"/>
        <w:lang w:val="en-US"/>
      </w:rPr>
      <w:fldChar w:fldCharType="begin"/>
    </w:r>
    <w:r w:rsidRPr="000F0883">
      <w:rPr>
        <w:b/>
        <w:color w:val="6C757B"/>
        <w:sz w:val="13"/>
        <w:lang w:val="en-US"/>
      </w:rPr>
      <w:instrText xml:space="preserve"> NUMPAGES  \* Arabic  \* MERGEFORMAT </w:instrText>
    </w:r>
    <w:r w:rsidRPr="000F0883">
      <w:rPr>
        <w:b/>
        <w:color w:val="6C757B"/>
        <w:sz w:val="13"/>
        <w:lang w:val="en-US"/>
      </w:rPr>
      <w:fldChar w:fldCharType="separate"/>
    </w:r>
    <w:r>
      <w:rPr>
        <w:b/>
        <w:color w:val="6C757B"/>
        <w:sz w:val="13"/>
        <w:lang w:val="en-US"/>
      </w:rPr>
      <w:t>2</w:t>
    </w:r>
    <w:r w:rsidRPr="000F0883">
      <w:rPr>
        <w:b/>
        <w:color w:val="6C757B"/>
        <w:sz w:val="13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146"/>
    <w:multiLevelType w:val="hybridMultilevel"/>
    <w:tmpl w:val="3BDCF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437"/>
    <w:multiLevelType w:val="hybridMultilevel"/>
    <w:tmpl w:val="2C2C0B52"/>
    <w:lvl w:ilvl="0" w:tplc="4132A6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DB34E1"/>
    <w:multiLevelType w:val="hybridMultilevel"/>
    <w:tmpl w:val="955C5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4979"/>
    <w:multiLevelType w:val="hybridMultilevel"/>
    <w:tmpl w:val="B2D4EF7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EE2922"/>
    <w:multiLevelType w:val="hybridMultilevel"/>
    <w:tmpl w:val="5CAE1C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D19F9"/>
    <w:multiLevelType w:val="hybridMultilevel"/>
    <w:tmpl w:val="2A22B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49AB"/>
    <w:multiLevelType w:val="hybridMultilevel"/>
    <w:tmpl w:val="0B2E1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771"/>
    <w:multiLevelType w:val="hybridMultilevel"/>
    <w:tmpl w:val="2C90D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A8F"/>
    <w:multiLevelType w:val="hybridMultilevel"/>
    <w:tmpl w:val="F4227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1AA5"/>
    <w:multiLevelType w:val="hybridMultilevel"/>
    <w:tmpl w:val="83ACDFAE"/>
    <w:lvl w:ilvl="0" w:tplc="EBCED57C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8076001">
    <w:abstractNumId w:val="1"/>
  </w:num>
  <w:num w:numId="2" w16cid:durableId="456990428">
    <w:abstractNumId w:val="9"/>
  </w:num>
  <w:num w:numId="3" w16cid:durableId="230165701">
    <w:abstractNumId w:val="5"/>
  </w:num>
  <w:num w:numId="4" w16cid:durableId="118762175">
    <w:abstractNumId w:val="6"/>
  </w:num>
  <w:num w:numId="5" w16cid:durableId="601839644">
    <w:abstractNumId w:val="8"/>
  </w:num>
  <w:num w:numId="6" w16cid:durableId="1868062287">
    <w:abstractNumId w:val="4"/>
  </w:num>
  <w:num w:numId="7" w16cid:durableId="1484657238">
    <w:abstractNumId w:val="3"/>
  </w:num>
  <w:num w:numId="8" w16cid:durableId="550121482">
    <w:abstractNumId w:val="0"/>
  </w:num>
  <w:num w:numId="9" w16cid:durableId="503858119">
    <w:abstractNumId w:val="2"/>
  </w:num>
  <w:num w:numId="10" w16cid:durableId="1498113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9YfFzDAvcXsODWuDHfX+cyVaNVDGVtU/QqiEMmjHup9XcSXzcfBI0meZcMQCaOKQFCuTixMByB0N54a+55SA==" w:salt="73laC55c0twjMJK+gZ5zM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87"/>
    <w:rsid w:val="000209C2"/>
    <w:rsid w:val="00022CF2"/>
    <w:rsid w:val="000362D1"/>
    <w:rsid w:val="0004140C"/>
    <w:rsid w:val="00052D4B"/>
    <w:rsid w:val="00071B92"/>
    <w:rsid w:val="000808C3"/>
    <w:rsid w:val="00081F4E"/>
    <w:rsid w:val="00084BBE"/>
    <w:rsid w:val="0009272E"/>
    <w:rsid w:val="000A2353"/>
    <w:rsid w:val="000A34DA"/>
    <w:rsid w:val="000B59F1"/>
    <w:rsid w:val="000D5440"/>
    <w:rsid w:val="000D7D87"/>
    <w:rsid w:val="000F0883"/>
    <w:rsid w:val="000F089D"/>
    <w:rsid w:val="000F144C"/>
    <w:rsid w:val="000F466B"/>
    <w:rsid w:val="00105E47"/>
    <w:rsid w:val="00132044"/>
    <w:rsid w:val="0013333C"/>
    <w:rsid w:val="00154C91"/>
    <w:rsid w:val="00162B0C"/>
    <w:rsid w:val="00165F69"/>
    <w:rsid w:val="00166023"/>
    <w:rsid w:val="00173F04"/>
    <w:rsid w:val="00186940"/>
    <w:rsid w:val="0019393A"/>
    <w:rsid w:val="001A5D2C"/>
    <w:rsid w:val="001C2216"/>
    <w:rsid w:val="001C2A6F"/>
    <w:rsid w:val="001C5798"/>
    <w:rsid w:val="001D19D7"/>
    <w:rsid w:val="001E1E24"/>
    <w:rsid w:val="001E5D01"/>
    <w:rsid w:val="00202628"/>
    <w:rsid w:val="002049BB"/>
    <w:rsid w:val="00207797"/>
    <w:rsid w:val="00221CE0"/>
    <w:rsid w:val="002266EE"/>
    <w:rsid w:val="00230A2D"/>
    <w:rsid w:val="00231EF4"/>
    <w:rsid w:val="00243D5D"/>
    <w:rsid w:val="002607FD"/>
    <w:rsid w:val="002634E1"/>
    <w:rsid w:val="00266078"/>
    <w:rsid w:val="00271387"/>
    <w:rsid w:val="00276553"/>
    <w:rsid w:val="00276662"/>
    <w:rsid w:val="00284564"/>
    <w:rsid w:val="00290265"/>
    <w:rsid w:val="0029049A"/>
    <w:rsid w:val="00297809"/>
    <w:rsid w:val="00297987"/>
    <w:rsid w:val="002A258F"/>
    <w:rsid w:val="002A386F"/>
    <w:rsid w:val="002A471C"/>
    <w:rsid w:val="002A4E8B"/>
    <w:rsid w:val="002C0815"/>
    <w:rsid w:val="002E31A7"/>
    <w:rsid w:val="002E40C9"/>
    <w:rsid w:val="00307D4B"/>
    <w:rsid w:val="003132EC"/>
    <w:rsid w:val="00317F01"/>
    <w:rsid w:val="00320E42"/>
    <w:rsid w:val="003219E1"/>
    <w:rsid w:val="0034181F"/>
    <w:rsid w:val="00345FEC"/>
    <w:rsid w:val="00362C12"/>
    <w:rsid w:val="00382958"/>
    <w:rsid w:val="00391D6C"/>
    <w:rsid w:val="0039211E"/>
    <w:rsid w:val="00393224"/>
    <w:rsid w:val="00393518"/>
    <w:rsid w:val="003A16EA"/>
    <w:rsid w:val="003C723A"/>
    <w:rsid w:val="003C7838"/>
    <w:rsid w:val="0042410D"/>
    <w:rsid w:val="0042601A"/>
    <w:rsid w:val="00426B9B"/>
    <w:rsid w:val="00435C35"/>
    <w:rsid w:val="00444A7B"/>
    <w:rsid w:val="00461A8D"/>
    <w:rsid w:val="004A2DA3"/>
    <w:rsid w:val="004C090D"/>
    <w:rsid w:val="004E49A9"/>
    <w:rsid w:val="005001D5"/>
    <w:rsid w:val="00507B92"/>
    <w:rsid w:val="00514874"/>
    <w:rsid w:val="00521FFC"/>
    <w:rsid w:val="00526907"/>
    <w:rsid w:val="00530DD3"/>
    <w:rsid w:val="00540392"/>
    <w:rsid w:val="00544742"/>
    <w:rsid w:val="00553BBC"/>
    <w:rsid w:val="0056002A"/>
    <w:rsid w:val="00560A23"/>
    <w:rsid w:val="005641EE"/>
    <w:rsid w:val="0056594E"/>
    <w:rsid w:val="00571200"/>
    <w:rsid w:val="00575CE4"/>
    <w:rsid w:val="005A3A7E"/>
    <w:rsid w:val="005A711C"/>
    <w:rsid w:val="005B5CF2"/>
    <w:rsid w:val="005B5D54"/>
    <w:rsid w:val="005B6133"/>
    <w:rsid w:val="005C457B"/>
    <w:rsid w:val="005D7DC4"/>
    <w:rsid w:val="005E045C"/>
    <w:rsid w:val="005E12E5"/>
    <w:rsid w:val="00602890"/>
    <w:rsid w:val="006050AC"/>
    <w:rsid w:val="00614D97"/>
    <w:rsid w:val="006331C2"/>
    <w:rsid w:val="006406BE"/>
    <w:rsid w:val="00654814"/>
    <w:rsid w:val="006570A8"/>
    <w:rsid w:val="00660E68"/>
    <w:rsid w:val="006725CE"/>
    <w:rsid w:val="0067741A"/>
    <w:rsid w:val="006802E7"/>
    <w:rsid w:val="00683913"/>
    <w:rsid w:val="006870A9"/>
    <w:rsid w:val="006C7793"/>
    <w:rsid w:val="006D0317"/>
    <w:rsid w:val="006D3A91"/>
    <w:rsid w:val="006E30D6"/>
    <w:rsid w:val="00721BA2"/>
    <w:rsid w:val="007276B9"/>
    <w:rsid w:val="007462F8"/>
    <w:rsid w:val="00761334"/>
    <w:rsid w:val="007709A6"/>
    <w:rsid w:val="00773A3A"/>
    <w:rsid w:val="0079337E"/>
    <w:rsid w:val="007957C8"/>
    <w:rsid w:val="007A3AC3"/>
    <w:rsid w:val="007A3FD4"/>
    <w:rsid w:val="007A6037"/>
    <w:rsid w:val="007B06D4"/>
    <w:rsid w:val="007C4D4A"/>
    <w:rsid w:val="007C4F4B"/>
    <w:rsid w:val="007C76CD"/>
    <w:rsid w:val="007D0754"/>
    <w:rsid w:val="007E4E5C"/>
    <w:rsid w:val="007F3097"/>
    <w:rsid w:val="00800CAF"/>
    <w:rsid w:val="0081702F"/>
    <w:rsid w:val="0082459C"/>
    <w:rsid w:val="008265F8"/>
    <w:rsid w:val="00833E03"/>
    <w:rsid w:val="00833FE0"/>
    <w:rsid w:val="008459C8"/>
    <w:rsid w:val="00857AE5"/>
    <w:rsid w:val="008636B9"/>
    <w:rsid w:val="008720FF"/>
    <w:rsid w:val="00873835"/>
    <w:rsid w:val="008831BF"/>
    <w:rsid w:val="00897DEC"/>
    <w:rsid w:val="008A3151"/>
    <w:rsid w:val="008B7424"/>
    <w:rsid w:val="008F3868"/>
    <w:rsid w:val="008F62DE"/>
    <w:rsid w:val="008F694A"/>
    <w:rsid w:val="00902778"/>
    <w:rsid w:val="00931A82"/>
    <w:rsid w:val="009421CC"/>
    <w:rsid w:val="0094571B"/>
    <w:rsid w:val="009515FE"/>
    <w:rsid w:val="00952BDC"/>
    <w:rsid w:val="009647DE"/>
    <w:rsid w:val="00976D89"/>
    <w:rsid w:val="00995C26"/>
    <w:rsid w:val="009B2562"/>
    <w:rsid w:val="009B33AE"/>
    <w:rsid w:val="009C3876"/>
    <w:rsid w:val="009C478E"/>
    <w:rsid w:val="009C4820"/>
    <w:rsid w:val="009E09AC"/>
    <w:rsid w:val="009E47E6"/>
    <w:rsid w:val="009F5778"/>
    <w:rsid w:val="009F70E2"/>
    <w:rsid w:val="00A04744"/>
    <w:rsid w:val="00A11CF2"/>
    <w:rsid w:val="00A13F65"/>
    <w:rsid w:val="00A14B84"/>
    <w:rsid w:val="00A434B6"/>
    <w:rsid w:val="00AB68CF"/>
    <w:rsid w:val="00AD1DB3"/>
    <w:rsid w:val="00AD38C1"/>
    <w:rsid w:val="00AF0041"/>
    <w:rsid w:val="00AF5142"/>
    <w:rsid w:val="00AF67B9"/>
    <w:rsid w:val="00B13B4F"/>
    <w:rsid w:val="00B37F76"/>
    <w:rsid w:val="00B42230"/>
    <w:rsid w:val="00B434F4"/>
    <w:rsid w:val="00B46676"/>
    <w:rsid w:val="00B47695"/>
    <w:rsid w:val="00B5443F"/>
    <w:rsid w:val="00B651A5"/>
    <w:rsid w:val="00B73E88"/>
    <w:rsid w:val="00B9165C"/>
    <w:rsid w:val="00BA402E"/>
    <w:rsid w:val="00BB0523"/>
    <w:rsid w:val="00BB160B"/>
    <w:rsid w:val="00BB6A1F"/>
    <w:rsid w:val="00BC51AB"/>
    <w:rsid w:val="00BF1396"/>
    <w:rsid w:val="00C01ADC"/>
    <w:rsid w:val="00C02CFE"/>
    <w:rsid w:val="00C17B36"/>
    <w:rsid w:val="00C245FB"/>
    <w:rsid w:val="00C268C7"/>
    <w:rsid w:val="00C323A1"/>
    <w:rsid w:val="00C52D02"/>
    <w:rsid w:val="00C57D06"/>
    <w:rsid w:val="00C64867"/>
    <w:rsid w:val="00C66734"/>
    <w:rsid w:val="00C721FA"/>
    <w:rsid w:val="00C85039"/>
    <w:rsid w:val="00C86364"/>
    <w:rsid w:val="00CB733C"/>
    <w:rsid w:val="00CB7C08"/>
    <w:rsid w:val="00CD1CEF"/>
    <w:rsid w:val="00D06758"/>
    <w:rsid w:val="00D21EBE"/>
    <w:rsid w:val="00D40B2B"/>
    <w:rsid w:val="00D50FAE"/>
    <w:rsid w:val="00D52E8D"/>
    <w:rsid w:val="00D72A26"/>
    <w:rsid w:val="00D73DAA"/>
    <w:rsid w:val="00D74C07"/>
    <w:rsid w:val="00D85153"/>
    <w:rsid w:val="00D92B15"/>
    <w:rsid w:val="00D94A02"/>
    <w:rsid w:val="00DC2EB1"/>
    <w:rsid w:val="00DC60C8"/>
    <w:rsid w:val="00DD0BDD"/>
    <w:rsid w:val="00DD6A97"/>
    <w:rsid w:val="00DE56DB"/>
    <w:rsid w:val="00DF63FF"/>
    <w:rsid w:val="00DF6BEC"/>
    <w:rsid w:val="00E127FB"/>
    <w:rsid w:val="00E27779"/>
    <w:rsid w:val="00E3492D"/>
    <w:rsid w:val="00E46B49"/>
    <w:rsid w:val="00E57C2F"/>
    <w:rsid w:val="00E6069C"/>
    <w:rsid w:val="00E82283"/>
    <w:rsid w:val="00E83907"/>
    <w:rsid w:val="00E84275"/>
    <w:rsid w:val="00E91807"/>
    <w:rsid w:val="00E924E9"/>
    <w:rsid w:val="00E93091"/>
    <w:rsid w:val="00E94101"/>
    <w:rsid w:val="00EA4B76"/>
    <w:rsid w:val="00EA5CF0"/>
    <w:rsid w:val="00EC1723"/>
    <w:rsid w:val="00EC45FF"/>
    <w:rsid w:val="00ED46BE"/>
    <w:rsid w:val="00ED5E09"/>
    <w:rsid w:val="00EF144D"/>
    <w:rsid w:val="00F01972"/>
    <w:rsid w:val="00F20D1C"/>
    <w:rsid w:val="00F21551"/>
    <w:rsid w:val="00F2431E"/>
    <w:rsid w:val="00F32744"/>
    <w:rsid w:val="00F44A4C"/>
    <w:rsid w:val="00F50881"/>
    <w:rsid w:val="00F56C57"/>
    <w:rsid w:val="00F63FC3"/>
    <w:rsid w:val="00F747EA"/>
    <w:rsid w:val="00F861C7"/>
    <w:rsid w:val="00F97492"/>
    <w:rsid w:val="00FC6D0B"/>
    <w:rsid w:val="00FE4BB3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5ADD3"/>
  <w15:chartTrackingRefBased/>
  <w15:docId w15:val="{9DF07BBB-B525-4344-88B8-5B0F19A7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1396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E045C"/>
    <w:pPr>
      <w:keepNext/>
      <w:spacing w:after="0" w:line="240" w:lineRule="auto"/>
      <w:outlineLvl w:val="0"/>
    </w:pPr>
    <w:rPr>
      <w:rFonts w:ascii="Times New Roman" w:eastAsia="Arial Unicode MS" w:hAnsi="Times New Roman"/>
      <w:sz w:val="32"/>
      <w:szCs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5E045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i/>
      <w:i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97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1807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E9180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E9180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E91807"/>
    <w:rPr>
      <w:sz w:val="22"/>
      <w:szCs w:val="22"/>
      <w:lang w:eastAsia="en-US"/>
    </w:rPr>
  </w:style>
  <w:style w:type="character" w:customStyle="1" w:styleId="Cmsor1Char">
    <w:name w:val="Címsor 1 Char"/>
    <w:link w:val="Cmsor1"/>
    <w:rsid w:val="005E045C"/>
    <w:rPr>
      <w:rFonts w:ascii="Times New Roman" w:eastAsia="Arial Unicode MS" w:hAnsi="Times New Roman"/>
      <w:sz w:val="32"/>
      <w:szCs w:val="24"/>
    </w:rPr>
  </w:style>
  <w:style w:type="character" w:customStyle="1" w:styleId="Cmsor2Char">
    <w:name w:val="Címsor 2 Char"/>
    <w:link w:val="Cmsor2"/>
    <w:rsid w:val="005E045C"/>
    <w:rPr>
      <w:rFonts w:ascii="Times New Roman" w:eastAsia="Arial Unicode MS" w:hAnsi="Times New Roman"/>
      <w:i/>
      <w:iCs/>
      <w:sz w:val="24"/>
      <w:szCs w:val="24"/>
    </w:rPr>
  </w:style>
  <w:style w:type="paragraph" w:styleId="Szvegtrzs">
    <w:name w:val="Body Text"/>
    <w:basedOn w:val="Norml"/>
    <w:link w:val="SzvegtrzsChar"/>
    <w:rsid w:val="005E045C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val="x-none" w:eastAsia="x-none"/>
    </w:rPr>
  </w:style>
  <w:style w:type="character" w:customStyle="1" w:styleId="SzvegtrzsChar">
    <w:name w:val="Szövegtörzs Char"/>
    <w:link w:val="Szvegtrzs"/>
    <w:rsid w:val="005E045C"/>
    <w:rPr>
      <w:rFonts w:ascii="Times New Roman" w:eastAsia="Times New Roman" w:hAnsi="Times New Roman"/>
      <w:sz w:val="40"/>
      <w:szCs w:val="24"/>
    </w:rPr>
  </w:style>
  <w:style w:type="table" w:styleId="Rcsostblzat">
    <w:name w:val="Table Grid"/>
    <w:basedOn w:val="Normltblzat"/>
    <w:uiPriority w:val="59"/>
    <w:rsid w:val="009B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6D3A91"/>
  </w:style>
  <w:style w:type="paragraph" w:customStyle="1" w:styleId="Listaszerbekezds1">
    <w:name w:val="Listaszerű bekezdés1"/>
    <w:basedOn w:val="Norml"/>
    <w:rsid w:val="0027666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Jegyzethivatkozs">
    <w:name w:val="annotation reference"/>
    <w:uiPriority w:val="99"/>
    <w:semiHidden/>
    <w:unhideWhenUsed/>
    <w:rsid w:val="009E47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47E6"/>
    <w:pPr>
      <w:spacing w:line="240" w:lineRule="auto"/>
    </w:pPr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9E47E6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7E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9E47E6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uiPriority w:val="99"/>
    <w:rsid w:val="00DD6A97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0E42"/>
    <w:pPr>
      <w:spacing w:line="276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20E42"/>
    <w:rPr>
      <w:b/>
      <w:bCs/>
      <w:lang w:eastAsia="en-US"/>
    </w:rPr>
  </w:style>
  <w:style w:type="paragraph" w:styleId="Vltozat">
    <w:name w:val="Revision"/>
    <w:hidden/>
    <w:uiPriority w:val="99"/>
    <w:semiHidden/>
    <w:rsid w:val="00EA4B76"/>
    <w:rPr>
      <w:sz w:val="22"/>
      <w:szCs w:val="22"/>
      <w:lang w:eastAsia="en-US"/>
    </w:rPr>
  </w:style>
  <w:style w:type="character" w:customStyle="1" w:styleId="Helyrzszveg1">
    <w:name w:val="Helyőrző szöveg1"/>
    <w:semiHidden/>
    <w:rsid w:val="00530DD3"/>
    <w:rPr>
      <w:rFonts w:cs="Times New Roman"/>
      <w:color w:val="808080"/>
    </w:rPr>
  </w:style>
  <w:style w:type="paragraph" w:styleId="Listaszerbekezds">
    <w:name w:val="List Paragraph"/>
    <w:basedOn w:val="Norml"/>
    <w:uiPriority w:val="34"/>
    <w:qFormat/>
    <w:rsid w:val="002607FD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B9165C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mi.hu/EMI/web.nsf/Pub/aszf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janlat@emi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ee68b2-fc3c-43d8-9865-4dd48397e81d">Jóváhagyva</_Flow_SignoffStatus>
    <_x00c9_rv_x00e9_nyess_x00e9_gv_x00e9_ge xmlns="e5ee68b2-fc3c-43d8-9865-4dd48397e81d" xsi:nil="true"/>
    <St_x00e1_tusz xmlns="e5ee68b2-fc3c-43d8-9865-4dd48397e81d">Hatályos</St_x00e1_tusz>
    <Kiadm_x00e1_nyoz_x00e1_snapja xmlns="e5ee68b2-fc3c-43d8-9865-4dd48397e81d" xsi:nil="true"/>
    <_x00c9_rv_x00e9_nyess_x00e9_gkezdete xmlns="e5ee68b2-fc3c-43d8-9865-4dd48397e81d">2023-01-10T23:00:00+00:00</_x00c9_rv_x00e9_nyess_x00e9_gkezdete>
    <lcf76f155ced4ddcb4097134ff3c332f xmlns="e5ee68b2-fc3c-43d8-9865-4dd48397e81d">
      <Terms xmlns="http://schemas.microsoft.com/office/infopath/2007/PartnerControls"/>
    </lcf76f155ced4ddcb4097134ff3c332f>
    <TaxCatchAll xmlns="b8c3a281-3293-4a1a-95af-c90fe74ef66e"/>
    <Szakmaifelel_x0151_s xmlns="e5ee68b2-fc3c-43d8-9865-4dd48397e81d">
      <UserInfo>
        <DisplayName/>
        <AccountId>32</AccountId>
        <AccountType/>
      </UserInfo>
    </Szakmaifelel_x0151_s>
    <IIRfelel_x0151_s xmlns="e5ee68b2-fc3c-43d8-9865-4dd48397e81d">
      <UserInfo>
        <DisplayName/>
        <AccountId>11</AccountId>
        <AccountType/>
      </UserInfo>
    </IIRfelel_x0151_s>
    <Kiad_x00e1_ssz_x00e1_ma xmlns="e5ee68b2-fc3c-43d8-9865-4dd48397e81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A3346E9248D674B8D0DF45F8E1D0474" ma:contentTypeVersion="23" ma:contentTypeDescription="Új dokumentum létrehozása." ma:contentTypeScope="" ma:versionID="7e7e364c5e0755a21e144c675da92e01">
  <xsd:schema xmlns:xsd="http://www.w3.org/2001/XMLSchema" xmlns:xs="http://www.w3.org/2001/XMLSchema" xmlns:p="http://schemas.microsoft.com/office/2006/metadata/properties" xmlns:ns2="e5ee68b2-fc3c-43d8-9865-4dd48397e81d" xmlns:ns3="b8c3a281-3293-4a1a-95af-c90fe74ef66e" targetNamespace="http://schemas.microsoft.com/office/2006/metadata/properties" ma:root="true" ma:fieldsID="bbab840aa8103474ee43b8532ea6903b" ns2:_="" ns3:_="">
    <xsd:import namespace="e5ee68b2-fc3c-43d8-9865-4dd48397e81d"/>
    <xsd:import namespace="b8c3a281-3293-4a1a-95af-c90fe74ef66e"/>
    <xsd:element name="properties">
      <xsd:complexType>
        <xsd:sequence>
          <xsd:element name="documentManagement">
            <xsd:complexType>
              <xsd:all>
                <xsd:element ref="ns2:Szakmaifelel_x0151_s"/>
                <xsd:element ref="ns2:_x00c9_rv_x00e9_nyess_x00e9_gkezdete"/>
                <xsd:element ref="ns2:_x00c9_rv_x00e9_nyess_x00e9_gv_x00e9_ge" minOccurs="0"/>
                <xsd:element ref="ns2:IIRfelel_x0151_s" minOccurs="0"/>
                <xsd:element ref="ns3:SharedWithUsers" minOccurs="0"/>
                <xsd:element ref="ns3:SharedWithDetails" minOccurs="0"/>
                <xsd:element ref="ns2:Kiad_x00e1_ssz_x00e1_m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St_x00e1_tusz" minOccurs="0"/>
                <xsd:element ref="ns2:Kiadm_x00e1_nyoz_x00e1_snapj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e68b2-fc3c-43d8-9865-4dd48397e81d" elementFormDefault="qualified">
    <xsd:import namespace="http://schemas.microsoft.com/office/2006/documentManagement/types"/>
    <xsd:import namespace="http://schemas.microsoft.com/office/infopath/2007/PartnerControls"/>
    <xsd:element name="Szakmaifelel_x0151_s" ma:index="8" ma:displayName="Szakmai felelős" ma:format="Dropdown" ma:list="UserInfo" ma:SharePointGroup="0" ma:internalName="Szakmaifelel_x0151_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c9_rv_x00e9_nyess_x00e9_gkezdete" ma:index="9" ma:displayName="Érvényesség kezdete" ma:format="DateOnly" ma:internalName="_x00c9_rv_x00e9_nyess_x00e9_gkezdete">
      <xsd:simpleType>
        <xsd:restriction base="dms:DateTime"/>
      </xsd:simpleType>
    </xsd:element>
    <xsd:element name="_x00c9_rv_x00e9_nyess_x00e9_gv_x00e9_ge" ma:index="10" nillable="true" ma:displayName="Érvényesség vége" ma:format="DateOnly" ma:internalName="_x00c9_rv_x00e9_nyess_x00e9_gv_x00e9_ge">
      <xsd:simpleType>
        <xsd:restriction base="dms:DateTime"/>
      </xsd:simpleType>
    </xsd:element>
    <xsd:element name="IIRfelel_x0151_s" ma:index="11" nillable="true" ma:displayName="IIR felelős" ma:format="Dropdown" ma:list="UserInfo" ma:SharePointGroup="0" ma:internalName="IIRfelel_x0151_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ad_x00e1_ssz_x00e1_ma" ma:index="14" nillable="true" ma:displayName="Kiadás száma" ma:decimals="0" ma:format="Dropdown" ma:internalName="Kiad_x00e1_ssz_x00e1_ma" ma:percentage="FALSE">
      <xsd:simpleType>
        <xsd:restriction base="dms:Number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Láttamozási állapot" ma:internalName="L_x00e1_ttamoz_x00e1_si_x0020__x00e1_llapot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4b67b093-3398-4799-af22-784d60ada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_x00e1_tusz" ma:index="27" nillable="true" ma:displayName="Státusz" ma:description="Hatályosság állapota" ma:format="Dropdown" ma:internalName="St_x00e1_tusz">
      <xsd:simpleType>
        <xsd:restriction base="dms:Choice">
          <xsd:enumeration value="Hatályos"/>
          <xsd:enumeration value="Hatályon kívül"/>
        </xsd:restriction>
      </xsd:simpleType>
    </xsd:element>
    <xsd:element name="Kiadm_x00e1_nyoz_x00e1_snapja" ma:index="28" nillable="true" ma:displayName="Kiadmányozás napja" ma:format="DateOnly" ma:internalName="Kiadm_x00e1_nyoz_x00e1_snapj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a281-3293-4a1a-95af-c90fe74ef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1eda166-64fa-40f7-aad4-ffe9f33cb92b}" ma:internalName="TaxCatchAll" ma:showField="CatchAllData" ma:web="b8c3a281-3293-4a1a-95af-c90fe74ef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DFCD8-04C9-4AA2-8033-ED5ACD104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6C35B-ED5E-4EE1-8243-F3C64E1A6C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23AA57-7011-459D-B865-169B51763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DDF82-8CFA-4F37-83F2-27CA3FE20C2D}">
  <ds:schemaRefs>
    <ds:schemaRef ds:uri="http://schemas.microsoft.com/office/2006/metadata/properties"/>
    <ds:schemaRef ds:uri="e5ee68b2-fc3c-43d8-9865-4dd48397e81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8c3a281-3293-4a1a-95af-c90fe74ef66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AC2C6FB-E2D9-4BA3-9E2A-0BB78024D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e68b2-fc3c-43d8-9865-4dd48397e81d"/>
    <ds:schemaRef ds:uri="b8c3a281-3293-4a1a-95af-c90fe74e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NMÉ felülvizsgálat megrendelő</vt:lpstr>
    </vt:vector>
  </TitlesOfParts>
  <Company>Építésügyi Minőségellenőrző Innovációs Nonprofit Kft</Company>
  <LinksUpToDate>false</LinksUpToDate>
  <CharactersWithSpaces>5048</CharactersWithSpaces>
  <SharedDoc>false</SharedDoc>
  <HLinks>
    <vt:vector size="12" baseType="variant">
      <vt:variant>
        <vt:i4>8323108</vt:i4>
      </vt:variant>
      <vt:variant>
        <vt:i4>27</vt:i4>
      </vt:variant>
      <vt:variant>
        <vt:i4>0</vt:i4>
      </vt:variant>
      <vt:variant>
        <vt:i4>5</vt:i4>
      </vt:variant>
      <vt:variant>
        <vt:lpwstr>http://www.emi.hu/EMI/web.nsf/Pub/aszf.html</vt:lpwstr>
      </vt:variant>
      <vt:variant>
        <vt:lpwstr/>
      </vt:variant>
      <vt:variant>
        <vt:i4>1966124</vt:i4>
      </vt:variant>
      <vt:variant>
        <vt:i4>24</vt:i4>
      </vt:variant>
      <vt:variant>
        <vt:i4>0</vt:i4>
      </vt:variant>
      <vt:variant>
        <vt:i4>5</vt:i4>
      </vt:variant>
      <vt:variant>
        <vt:lpwstr>mailto:ajanlat@emi.hu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NMÉ felülvizsgálat megrendelő</dc:title>
  <dc:subject/>
  <dc:creator>Kocsis Anita</dc:creator>
  <cp:keywords/>
  <cp:lastModifiedBy>Kocsis Anita</cp:lastModifiedBy>
  <cp:revision>2</cp:revision>
  <cp:lastPrinted>2019-12-16T07:55:00Z</cp:lastPrinted>
  <dcterms:created xsi:type="dcterms:W3CDTF">2024-05-23T06:41:00Z</dcterms:created>
  <dcterms:modified xsi:type="dcterms:W3CDTF">2024-05-23T06:41:00Z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IIRfelel_x0151_s">
    <vt:lpwstr>Somogyi Kinga</vt:lpwstr>
  </property>
  <property fmtid="{D5CDD505-2E9C-101B-9397-08002B2CF9AE}" pid="3" name="display_urn:schemas-microsoft-com:office:office#Szakmaifelel_x0151_s">
    <vt:lpwstr>Mühlbert Kornél</vt:lpwstr>
  </property>
</Properties>
</file>